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6BA61" w14:textId="6F8DA45D" w:rsidR="00F22228" w:rsidRDefault="00747301" w:rsidP="39C875DD">
      <w:pPr>
        <w:keepNext/>
        <w:keepLines/>
        <w:spacing w:before="240" w:after="120" w:line="240" w:lineRule="auto"/>
        <w:outlineLvl w:val="0"/>
        <w:rPr>
          <w:rFonts w:ascii="Arial" w:eastAsia="Times New Roman" w:hAnsi="Arial" w:cs="Arial"/>
          <w:b/>
          <w:bCs/>
          <w:color w:val="AF272F"/>
          <w:sz w:val="40"/>
          <w:szCs w:val="40"/>
        </w:rPr>
      </w:pPr>
      <w:r w:rsidRPr="39C875DD">
        <w:rPr>
          <w:rFonts w:ascii="Arial" w:eastAsia="Times New Roman" w:hAnsi="Arial" w:cs="Arial"/>
          <w:b/>
          <w:bCs/>
          <w:color w:val="AF272F"/>
          <w:sz w:val="40"/>
          <w:szCs w:val="40"/>
        </w:rPr>
        <w:t>Cycling</w:t>
      </w:r>
      <w:r w:rsidR="00F22228">
        <w:rPr>
          <w:rFonts w:ascii="Arial" w:eastAsia="Times New Roman" w:hAnsi="Arial" w:cs="Arial"/>
          <w:b/>
          <w:bCs/>
          <w:color w:val="AF272F"/>
          <w:sz w:val="40"/>
          <w:szCs w:val="40"/>
        </w:rPr>
        <w:t xml:space="preserve"> (Bike Ed Program)</w:t>
      </w:r>
      <w:r w:rsidR="0034422F" w:rsidRPr="39C875DD">
        <w:rPr>
          <w:rFonts w:ascii="Arial" w:eastAsia="Times New Roman" w:hAnsi="Arial" w:cs="Arial"/>
          <w:b/>
          <w:bCs/>
          <w:color w:val="AF272F"/>
          <w:sz w:val="40"/>
          <w:szCs w:val="40"/>
        </w:rPr>
        <w:t xml:space="preserve"> </w:t>
      </w:r>
      <w:r w:rsidR="00F22228">
        <w:rPr>
          <w:rFonts w:ascii="Arial" w:eastAsia="Times New Roman" w:hAnsi="Arial" w:cs="Arial"/>
          <w:b/>
          <w:bCs/>
          <w:color w:val="AF272F"/>
          <w:sz w:val="40"/>
          <w:szCs w:val="40"/>
        </w:rPr>
        <w:t>–</w:t>
      </w:r>
      <w:r w:rsidR="0034422F" w:rsidRPr="39C875DD">
        <w:rPr>
          <w:rFonts w:ascii="Arial" w:eastAsia="Times New Roman" w:hAnsi="Arial" w:cs="Arial"/>
          <w:b/>
          <w:bCs/>
          <w:color w:val="AF272F"/>
          <w:sz w:val="40"/>
          <w:szCs w:val="40"/>
        </w:rPr>
        <w:t xml:space="preserve"> </w:t>
      </w:r>
    </w:p>
    <w:p w14:paraId="150E81DA" w14:textId="044C2ACC" w:rsidR="00F22228" w:rsidRDefault="00F22228" w:rsidP="39C875DD">
      <w:pPr>
        <w:keepNext/>
        <w:keepLines/>
        <w:spacing w:before="240" w:after="120" w:line="240" w:lineRule="auto"/>
        <w:outlineLvl w:val="0"/>
        <w:rPr>
          <w:rFonts w:ascii="Arial" w:eastAsia="Times New Roman" w:hAnsi="Arial" w:cs="Arial"/>
          <w:b/>
          <w:bCs/>
          <w:color w:val="AF272F"/>
          <w:sz w:val="40"/>
          <w:szCs w:val="40"/>
        </w:rPr>
      </w:pPr>
      <w:r>
        <w:rPr>
          <w:rFonts w:ascii="Arial" w:eastAsia="Times New Roman" w:hAnsi="Arial" w:cs="Arial"/>
          <w:b/>
          <w:bCs/>
          <w:color w:val="AF272F"/>
          <w:sz w:val="40"/>
          <w:szCs w:val="40"/>
        </w:rPr>
        <w:t>SAMPLE (to be adapted to own schools’ needs)</w:t>
      </w:r>
    </w:p>
    <w:p w14:paraId="20D30A85" w14:textId="055B27B2" w:rsidR="0034422F" w:rsidRPr="0034422F" w:rsidRDefault="0034422F" w:rsidP="39C875DD">
      <w:pPr>
        <w:keepNext/>
        <w:keepLines/>
        <w:spacing w:before="240" w:after="120" w:line="240" w:lineRule="auto"/>
        <w:outlineLvl w:val="0"/>
        <w:rPr>
          <w:rFonts w:ascii="Arial" w:eastAsia="Times New Roman" w:hAnsi="Arial" w:cs="Arial"/>
          <w:b/>
          <w:bCs/>
          <w:caps/>
          <w:color w:val="AF272F"/>
          <w:sz w:val="40"/>
          <w:szCs w:val="40"/>
        </w:rPr>
      </w:pPr>
      <w:r w:rsidRPr="39C875DD">
        <w:rPr>
          <w:rFonts w:ascii="Arial" w:eastAsia="Times New Roman" w:hAnsi="Arial" w:cs="Arial"/>
          <w:b/>
          <w:bCs/>
          <w:color w:val="AF272F"/>
          <w:sz w:val="40"/>
          <w:szCs w:val="40"/>
        </w:rPr>
        <w:t>Excursions Risk Register and Emergency Management Plan</w:t>
      </w:r>
    </w:p>
    <w:p w14:paraId="453815FF" w14:textId="368FFDB4" w:rsidR="00191F61" w:rsidRDefault="00B56473" w:rsidP="008E053B">
      <w:pPr>
        <w:pBdr>
          <w:top w:val="single" w:sz="4" w:space="1" w:color="AF272F"/>
        </w:pBdr>
        <w:spacing w:after="360" w:line="240" w:lineRule="auto"/>
        <w:rPr>
          <w:rFonts w:ascii="Arial" w:eastAsia="Arial" w:hAnsi="Arial" w:cs="Arial"/>
          <w:color w:val="AF272F"/>
          <w:szCs w:val="20"/>
        </w:rPr>
      </w:pPr>
      <w:r>
        <w:rPr>
          <w:rFonts w:ascii="Arial" w:eastAsia="Arial" w:hAnsi="Arial" w:cs="Arial"/>
          <w:color w:val="AF272F"/>
          <w:szCs w:val="20"/>
        </w:rPr>
        <w:t xml:space="preserve">IMPORTANT </w:t>
      </w:r>
      <w:r w:rsidR="00191F61">
        <w:rPr>
          <w:rFonts w:ascii="Arial" w:eastAsia="Arial" w:hAnsi="Arial" w:cs="Arial"/>
          <w:color w:val="AF272F"/>
          <w:szCs w:val="20"/>
        </w:rPr>
        <w:t>NOTE:</w:t>
      </w:r>
    </w:p>
    <w:p w14:paraId="56120B50" w14:textId="7288F9E5" w:rsidR="00191F61" w:rsidRPr="00B56473" w:rsidRDefault="00191F61" w:rsidP="00191F61">
      <w:pPr>
        <w:pStyle w:val="NormalWeb"/>
        <w:rPr>
          <w:rFonts w:ascii="Arial" w:hAnsi="Arial" w:cs="Arial"/>
          <w:b/>
          <w:sz w:val="20"/>
          <w:szCs w:val="20"/>
        </w:rPr>
      </w:pPr>
      <w:r w:rsidRPr="00B56473">
        <w:rPr>
          <w:rFonts w:ascii="Arial" w:hAnsi="Arial" w:cs="Arial"/>
          <w:b/>
          <w:sz w:val="20"/>
          <w:szCs w:val="20"/>
        </w:rPr>
        <w:t>This Risk Assessment Framework has been developed as a general guide to support schools in planning and delivering Bike Ed programs. It is intended to assist in identifying and managing common risks associated with program delivery; however, it does not replace a school’s obligation to undertake its own site-specific risk assessments.</w:t>
      </w:r>
    </w:p>
    <w:p w14:paraId="0D48D78E" w14:textId="77777777" w:rsidR="00191F61" w:rsidRPr="00B56473" w:rsidRDefault="00191F61" w:rsidP="00191F61">
      <w:pPr>
        <w:pStyle w:val="NormalWeb"/>
        <w:rPr>
          <w:rFonts w:ascii="Arial" w:hAnsi="Arial" w:cs="Arial"/>
          <w:b/>
          <w:sz w:val="20"/>
          <w:szCs w:val="20"/>
        </w:rPr>
      </w:pPr>
      <w:r w:rsidRPr="00B56473">
        <w:rPr>
          <w:rFonts w:ascii="Arial" w:hAnsi="Arial" w:cs="Arial"/>
          <w:b/>
          <w:sz w:val="20"/>
          <w:szCs w:val="20"/>
        </w:rPr>
        <w:t>Schools are responsible for ensuring that all activities comply with relevant Department of Education policies, local procedures, and legislative requirements. Risk assessments should be tailored to the specific context, including student needs, location, environment, and available resources.</w:t>
      </w:r>
    </w:p>
    <w:p w14:paraId="3E820DBF" w14:textId="63877DEA" w:rsidR="00191F61" w:rsidRPr="00B56473" w:rsidRDefault="00191F61" w:rsidP="00191F61">
      <w:pPr>
        <w:pStyle w:val="NormalWeb"/>
        <w:rPr>
          <w:rFonts w:ascii="Arial" w:hAnsi="Arial" w:cs="Arial"/>
          <w:b/>
          <w:sz w:val="20"/>
          <w:szCs w:val="20"/>
        </w:rPr>
      </w:pPr>
      <w:r w:rsidRPr="00B56473">
        <w:rPr>
          <w:rFonts w:ascii="Arial" w:hAnsi="Arial" w:cs="Arial"/>
          <w:b/>
          <w:sz w:val="20"/>
          <w:szCs w:val="20"/>
        </w:rPr>
        <w:t xml:space="preserve">While reasonable care has been taken in the development of this framework, the Department of </w:t>
      </w:r>
      <w:r w:rsidR="00B56473" w:rsidRPr="00B56473">
        <w:rPr>
          <w:rFonts w:ascii="Arial" w:hAnsi="Arial" w:cs="Arial"/>
          <w:b/>
          <w:sz w:val="20"/>
          <w:szCs w:val="20"/>
        </w:rPr>
        <w:t>Transport and Planning</w:t>
      </w:r>
      <w:r w:rsidRPr="00B56473">
        <w:rPr>
          <w:rFonts w:ascii="Arial" w:hAnsi="Arial" w:cs="Arial"/>
          <w:b/>
          <w:sz w:val="20"/>
          <w:szCs w:val="20"/>
        </w:rPr>
        <w:t xml:space="preserve"> and associated contributors accept no responsibility for any loss, injury, or damage arising from reliance on this document. Schools should exercise professional judgement and seek additional advice where necessary.</w:t>
      </w:r>
    </w:p>
    <w:p w14:paraId="58238DBB" w14:textId="37C04915" w:rsidR="0034422F" w:rsidRDefault="0034422F" w:rsidP="008E053B">
      <w:pPr>
        <w:pBdr>
          <w:top w:val="single" w:sz="4" w:space="1" w:color="AF272F"/>
        </w:pBdr>
        <w:spacing w:after="360" w:line="240" w:lineRule="auto"/>
        <w:rPr>
          <w:rFonts w:ascii="Arial" w:eastAsia="Arial" w:hAnsi="Arial" w:cs="Arial"/>
          <w:color w:val="AF272F"/>
          <w:szCs w:val="20"/>
        </w:rPr>
      </w:pPr>
      <w:r w:rsidRPr="0034422F">
        <w:rPr>
          <w:rFonts w:ascii="Arial" w:eastAsia="Arial" w:hAnsi="Arial" w:cs="Arial"/>
          <w:color w:val="AF272F"/>
          <w:szCs w:val="20"/>
        </w:rPr>
        <w:t xml:space="preserve">This form provides one method of documenting the risk and emergency management process. </w:t>
      </w:r>
    </w:p>
    <w:p w14:paraId="672A6659" w14:textId="77777777" w:rsidR="008E053B" w:rsidRPr="00451DC8" w:rsidRDefault="008E053B" w:rsidP="008A40B8">
      <w:pPr>
        <w:pBdr>
          <w:top w:val="single" w:sz="4" w:space="1" w:color="AF272F"/>
        </w:pBdr>
        <w:spacing w:after="240" w:line="240" w:lineRule="auto"/>
        <w:rPr>
          <w:rFonts w:ascii="Arial" w:eastAsia="Arial" w:hAnsi="Arial" w:cs="Arial"/>
          <w:color w:val="AF272F"/>
          <w:szCs w:val="20"/>
        </w:rPr>
        <w:sectPr w:rsidR="008E053B" w:rsidRPr="00451DC8" w:rsidSect="008E053B">
          <w:footerReference w:type="default" r:id="rId10"/>
          <w:pgSz w:w="11906" w:h="16838"/>
          <w:pgMar w:top="720" w:right="720" w:bottom="720" w:left="720" w:header="113" w:footer="907" w:gutter="0"/>
          <w:cols w:space="708"/>
          <w:docGrid w:linePitch="360"/>
        </w:sectPr>
      </w:pPr>
    </w:p>
    <w:p w14:paraId="2B1416B1" w14:textId="77777777" w:rsidR="0034422F" w:rsidRPr="00451DC8" w:rsidRDefault="0034422F" w:rsidP="0034422F">
      <w:pPr>
        <w:pStyle w:val="Heading2"/>
        <w:rPr>
          <w:rFonts w:ascii="Arial" w:hAnsi="Arial" w:cs="Arial"/>
          <w:sz w:val="22"/>
          <w:szCs w:val="22"/>
          <w:lang w:val="en-AU"/>
        </w:rPr>
      </w:pPr>
      <w:r w:rsidRPr="00451DC8">
        <w:rPr>
          <w:rFonts w:ascii="Arial" w:hAnsi="Arial" w:cs="Arial"/>
          <w:sz w:val="22"/>
          <w:szCs w:val="22"/>
          <w:lang w:val="en-AU"/>
        </w:rPr>
        <w:t xml:space="preserve">When to use this form </w:t>
      </w:r>
    </w:p>
    <w:p w14:paraId="03490EA5" w14:textId="77777777" w:rsidR="0034422F" w:rsidRPr="00451DC8" w:rsidRDefault="0034422F" w:rsidP="008E053B">
      <w:pPr>
        <w:ind w:right="-103"/>
        <w:rPr>
          <w:rFonts w:ascii="Arial" w:hAnsi="Arial" w:cs="Arial"/>
        </w:rPr>
      </w:pPr>
      <w:r w:rsidRPr="00451DC8">
        <w:rPr>
          <w:rFonts w:ascii="Arial" w:hAnsi="Arial" w:cs="Arial"/>
        </w:rPr>
        <w:t>This form is to be completed and submitted to the principal as part of the approval process for any excursion that involves:</w:t>
      </w:r>
    </w:p>
    <w:p w14:paraId="1FA45858" w14:textId="77777777" w:rsidR="0034422F" w:rsidRPr="00451DC8" w:rsidRDefault="0034422F" w:rsidP="00234E6D">
      <w:pPr>
        <w:pStyle w:val="ListParagraph"/>
        <w:numPr>
          <w:ilvl w:val="0"/>
          <w:numId w:val="1"/>
        </w:numPr>
        <w:ind w:left="284" w:hanging="284"/>
        <w:rPr>
          <w:rFonts w:ascii="Arial" w:hAnsi="Arial" w:cs="Arial"/>
          <w:szCs w:val="22"/>
        </w:rPr>
      </w:pPr>
      <w:r w:rsidRPr="00451DC8">
        <w:rPr>
          <w:rFonts w:ascii="Arial" w:hAnsi="Arial" w:cs="Arial"/>
          <w:szCs w:val="22"/>
        </w:rPr>
        <w:t xml:space="preserve">overnight stays </w:t>
      </w:r>
    </w:p>
    <w:p w14:paraId="2050D4C2" w14:textId="77777777" w:rsidR="0034422F" w:rsidRPr="00451DC8" w:rsidRDefault="0034422F" w:rsidP="00234E6D">
      <w:pPr>
        <w:pStyle w:val="ListParagraph"/>
        <w:numPr>
          <w:ilvl w:val="0"/>
          <w:numId w:val="1"/>
        </w:numPr>
        <w:ind w:left="284" w:hanging="284"/>
        <w:rPr>
          <w:rFonts w:ascii="Arial" w:hAnsi="Arial" w:cs="Arial"/>
          <w:szCs w:val="22"/>
        </w:rPr>
      </w:pPr>
      <w:r w:rsidRPr="00451DC8">
        <w:rPr>
          <w:rFonts w:ascii="Arial" w:hAnsi="Arial" w:cs="Arial"/>
          <w:szCs w:val="22"/>
        </w:rPr>
        <w:t>interstate travel</w:t>
      </w:r>
    </w:p>
    <w:p w14:paraId="138639D5" w14:textId="77777777" w:rsidR="0034422F" w:rsidRPr="00451DC8" w:rsidRDefault="0034422F" w:rsidP="00234E6D">
      <w:pPr>
        <w:pStyle w:val="ListParagraph"/>
        <w:numPr>
          <w:ilvl w:val="0"/>
          <w:numId w:val="1"/>
        </w:numPr>
        <w:ind w:left="284" w:hanging="284"/>
        <w:rPr>
          <w:rFonts w:ascii="Arial" w:hAnsi="Arial" w:cs="Arial"/>
          <w:szCs w:val="22"/>
        </w:rPr>
      </w:pPr>
      <w:r w:rsidRPr="00451DC8">
        <w:rPr>
          <w:rFonts w:ascii="Arial" w:hAnsi="Arial" w:cs="Arial"/>
          <w:szCs w:val="22"/>
        </w:rPr>
        <w:t>overseas travel</w:t>
      </w:r>
    </w:p>
    <w:p w14:paraId="5520F449" w14:textId="77777777" w:rsidR="0034422F" w:rsidRPr="00451DC8" w:rsidRDefault="0034422F" w:rsidP="00234E6D">
      <w:pPr>
        <w:pStyle w:val="ListParagraph"/>
        <w:numPr>
          <w:ilvl w:val="0"/>
          <w:numId w:val="1"/>
        </w:numPr>
        <w:ind w:left="284" w:right="-217" w:hanging="284"/>
        <w:rPr>
          <w:rFonts w:ascii="Arial" w:hAnsi="Arial" w:cs="Arial"/>
          <w:szCs w:val="22"/>
        </w:rPr>
      </w:pPr>
      <w:r w:rsidRPr="00451DC8">
        <w:rPr>
          <w:rFonts w:ascii="Arial" w:hAnsi="Arial" w:cs="Arial"/>
          <w:szCs w:val="22"/>
        </w:rPr>
        <w:t xml:space="preserve">adventure activities </w:t>
      </w:r>
    </w:p>
    <w:p w14:paraId="6A9D411A" w14:textId="77777777" w:rsidR="0034422F" w:rsidRPr="00451DC8" w:rsidRDefault="0034422F" w:rsidP="00234E6D">
      <w:pPr>
        <w:pStyle w:val="ListParagraph"/>
        <w:numPr>
          <w:ilvl w:val="0"/>
          <w:numId w:val="1"/>
        </w:numPr>
        <w:ind w:left="284" w:hanging="284"/>
        <w:rPr>
          <w:rFonts w:ascii="Arial" w:hAnsi="Arial" w:cs="Arial"/>
          <w:szCs w:val="22"/>
        </w:rPr>
      </w:pPr>
      <w:r w:rsidRPr="00451DC8">
        <w:rPr>
          <w:rFonts w:ascii="Arial" w:hAnsi="Arial" w:cs="Arial"/>
          <w:szCs w:val="22"/>
        </w:rPr>
        <w:t xml:space="preserve">travel via air or sea. </w:t>
      </w:r>
    </w:p>
    <w:p w14:paraId="762FFE41" w14:textId="77777777" w:rsidR="0034422F" w:rsidRPr="00451DC8" w:rsidRDefault="0034422F" w:rsidP="0034422F">
      <w:pPr>
        <w:rPr>
          <w:rFonts w:ascii="Arial" w:hAnsi="Arial" w:cs="Arial"/>
        </w:rPr>
      </w:pPr>
      <w:r w:rsidRPr="00451DC8">
        <w:rPr>
          <w:rFonts w:ascii="Arial" w:hAnsi="Arial" w:cs="Arial"/>
        </w:rPr>
        <w:t>This is also a useful tool for local and day excursions.</w:t>
      </w:r>
    </w:p>
    <w:p w14:paraId="13040E05" w14:textId="77777777" w:rsidR="0034422F" w:rsidRPr="00451DC8" w:rsidRDefault="0034422F" w:rsidP="0034422F">
      <w:pPr>
        <w:pStyle w:val="Heading2"/>
        <w:rPr>
          <w:rFonts w:ascii="Arial" w:hAnsi="Arial" w:cs="Arial"/>
          <w:sz w:val="22"/>
          <w:szCs w:val="22"/>
        </w:rPr>
      </w:pPr>
      <w:r w:rsidRPr="00451DC8">
        <w:rPr>
          <w:rFonts w:ascii="Arial" w:hAnsi="Arial" w:cs="Arial"/>
          <w:sz w:val="22"/>
          <w:szCs w:val="22"/>
        </w:rPr>
        <w:t xml:space="preserve">Step 1 – Establish the Context </w:t>
      </w:r>
    </w:p>
    <w:p w14:paraId="06E32242" w14:textId="77777777" w:rsidR="0034422F" w:rsidRPr="00451DC8" w:rsidRDefault="0034422F" w:rsidP="0034422F">
      <w:pPr>
        <w:rPr>
          <w:rFonts w:ascii="Arial" w:hAnsi="Arial" w:cs="Arial"/>
        </w:rPr>
      </w:pPr>
      <w:r w:rsidRPr="00451DC8">
        <w:rPr>
          <w:rFonts w:ascii="Arial" w:hAnsi="Arial" w:cs="Arial"/>
        </w:rPr>
        <w:t>Think about the activity, in particular:</w:t>
      </w:r>
    </w:p>
    <w:p w14:paraId="12009DBF" w14:textId="77777777" w:rsidR="0034422F" w:rsidRPr="00866DFD" w:rsidRDefault="0034422F" w:rsidP="00234E6D">
      <w:pPr>
        <w:pStyle w:val="ListParagraph"/>
        <w:numPr>
          <w:ilvl w:val="0"/>
          <w:numId w:val="4"/>
        </w:numPr>
        <w:ind w:left="284" w:hanging="284"/>
        <w:rPr>
          <w:rFonts w:ascii="Arial" w:hAnsi="Arial" w:cs="Arial"/>
        </w:rPr>
      </w:pPr>
      <w:r w:rsidRPr="00866DFD">
        <w:rPr>
          <w:rFonts w:ascii="Arial" w:hAnsi="Arial" w:cs="Arial"/>
        </w:rPr>
        <w:t xml:space="preserve">What are we doing? (Activity, location, participants, teacher in charge, supervising teachers) </w:t>
      </w:r>
    </w:p>
    <w:p w14:paraId="7B839885" w14:textId="77777777" w:rsidR="0034422F" w:rsidRPr="00866DFD" w:rsidRDefault="0034422F" w:rsidP="00234E6D">
      <w:pPr>
        <w:pStyle w:val="ListParagraph"/>
        <w:numPr>
          <w:ilvl w:val="0"/>
          <w:numId w:val="4"/>
        </w:numPr>
        <w:ind w:left="284" w:hanging="284"/>
        <w:rPr>
          <w:rFonts w:ascii="Arial" w:hAnsi="Arial" w:cs="Arial"/>
          <w:szCs w:val="22"/>
          <w:lang w:val="en-AU"/>
        </w:rPr>
      </w:pPr>
      <w:r w:rsidRPr="00866DFD">
        <w:rPr>
          <w:rFonts w:ascii="Arial" w:hAnsi="Arial" w:cs="Arial"/>
        </w:rPr>
        <w:t>What can we do to make it safe/r? (Controlling the risk).</w:t>
      </w:r>
    </w:p>
    <w:p w14:paraId="78F37D0E" w14:textId="77777777" w:rsidR="0034422F" w:rsidRPr="00451DC8" w:rsidRDefault="0034422F" w:rsidP="0034422F">
      <w:pPr>
        <w:rPr>
          <w:rFonts w:ascii="Arial" w:hAnsi="Arial" w:cs="Arial"/>
        </w:rPr>
      </w:pPr>
      <w:r w:rsidRPr="00451DC8">
        <w:rPr>
          <w:rFonts w:ascii="Arial" w:hAnsi="Arial" w:cs="Arial"/>
        </w:rPr>
        <w:t xml:space="preserve">Review the Department’s excursion policy and guidelines. </w:t>
      </w:r>
      <w:r w:rsidRPr="00451DC8">
        <w:rPr>
          <w:rFonts w:ascii="Arial" w:hAnsi="Arial" w:cs="Arial"/>
        </w:rPr>
        <w:t xml:space="preserve">Understand the supervision requirements and required staff qualifications. </w:t>
      </w:r>
    </w:p>
    <w:p w14:paraId="312FB426" w14:textId="77777777" w:rsidR="0034422F" w:rsidRPr="00451DC8" w:rsidRDefault="0034422F" w:rsidP="0034422F">
      <w:pPr>
        <w:pStyle w:val="Heading2"/>
        <w:rPr>
          <w:rFonts w:ascii="Arial" w:hAnsi="Arial" w:cs="Arial"/>
          <w:sz w:val="22"/>
          <w:szCs w:val="22"/>
        </w:rPr>
      </w:pPr>
      <w:r w:rsidRPr="00451DC8">
        <w:rPr>
          <w:rFonts w:ascii="Arial" w:hAnsi="Arial" w:cs="Arial"/>
          <w:sz w:val="22"/>
          <w:szCs w:val="22"/>
        </w:rPr>
        <w:t>Step 2 – Risk Identification</w:t>
      </w:r>
    </w:p>
    <w:p w14:paraId="1A60A1E9" w14:textId="77777777" w:rsidR="0034422F" w:rsidRPr="00451DC8" w:rsidRDefault="0034422F" w:rsidP="0034422F">
      <w:pPr>
        <w:rPr>
          <w:rFonts w:ascii="Arial" w:hAnsi="Arial" w:cs="Arial"/>
        </w:rPr>
      </w:pPr>
      <w:r w:rsidRPr="00451DC8">
        <w:rPr>
          <w:rFonts w:ascii="Arial" w:hAnsi="Arial" w:cs="Arial"/>
        </w:rPr>
        <w:t>Ask, what can go wrong?</w:t>
      </w:r>
    </w:p>
    <w:p w14:paraId="36B0DBF0" w14:textId="77777777" w:rsidR="0034422F" w:rsidRPr="00451DC8" w:rsidRDefault="0034422F" w:rsidP="0034422F">
      <w:pPr>
        <w:rPr>
          <w:rFonts w:ascii="Arial" w:hAnsi="Arial" w:cs="Arial"/>
        </w:rPr>
      </w:pPr>
      <w:r w:rsidRPr="00451DC8">
        <w:rPr>
          <w:rFonts w:ascii="Arial" w:hAnsi="Arial" w:cs="Arial"/>
        </w:rPr>
        <w:t xml:space="preserve">When completing a risk assessment focus your thoughts on three critical areas: </w:t>
      </w:r>
    </w:p>
    <w:p w14:paraId="5CED1B32" w14:textId="77777777" w:rsidR="0034422F" w:rsidRPr="00451DC8" w:rsidRDefault="0034422F" w:rsidP="0034422F">
      <w:pPr>
        <w:spacing w:after="0"/>
        <w:rPr>
          <w:rFonts w:ascii="Arial" w:hAnsi="Arial" w:cs="Arial"/>
        </w:rPr>
      </w:pPr>
      <w:r w:rsidRPr="00451DC8">
        <w:rPr>
          <w:rFonts w:ascii="Arial" w:hAnsi="Arial" w:cs="Arial"/>
        </w:rPr>
        <w:t>1. People</w:t>
      </w:r>
    </w:p>
    <w:p w14:paraId="0D4764BD" w14:textId="77777777" w:rsidR="0034422F" w:rsidRPr="00451DC8" w:rsidRDefault="0034422F" w:rsidP="0034422F">
      <w:pPr>
        <w:spacing w:after="0"/>
        <w:rPr>
          <w:rFonts w:ascii="Arial" w:hAnsi="Arial" w:cs="Arial"/>
        </w:rPr>
      </w:pPr>
      <w:r w:rsidRPr="00451DC8">
        <w:rPr>
          <w:rFonts w:ascii="Arial" w:hAnsi="Arial" w:cs="Arial"/>
        </w:rPr>
        <w:t xml:space="preserve">2. Environment </w:t>
      </w:r>
    </w:p>
    <w:p w14:paraId="754A9526" w14:textId="77777777" w:rsidR="0034422F" w:rsidRPr="00451DC8" w:rsidRDefault="0034422F" w:rsidP="0034422F">
      <w:pPr>
        <w:rPr>
          <w:rFonts w:ascii="Arial" w:hAnsi="Arial" w:cs="Arial"/>
        </w:rPr>
      </w:pPr>
      <w:r w:rsidRPr="00451DC8">
        <w:rPr>
          <w:rFonts w:ascii="Arial" w:hAnsi="Arial" w:cs="Arial"/>
        </w:rPr>
        <w:t xml:space="preserve">3. Activity. </w:t>
      </w:r>
    </w:p>
    <w:p w14:paraId="39674F32" w14:textId="77777777" w:rsidR="0034422F" w:rsidRPr="00451DC8" w:rsidRDefault="0034422F" w:rsidP="0034422F">
      <w:pPr>
        <w:rPr>
          <w:rFonts w:ascii="Arial" w:hAnsi="Arial" w:cs="Arial"/>
        </w:rPr>
      </w:pPr>
      <w:r w:rsidRPr="00451DC8">
        <w:rPr>
          <w:rFonts w:ascii="Arial" w:hAnsi="Arial" w:cs="Arial"/>
        </w:rPr>
        <w:t>There may be some risks that don’t fit in these categories e.g. educational outcomes, financial risk, reputational risk.</w:t>
      </w:r>
    </w:p>
    <w:p w14:paraId="5F91AD58" w14:textId="77777777" w:rsidR="0034422F" w:rsidRPr="00451DC8" w:rsidRDefault="0034422F" w:rsidP="0034422F">
      <w:pPr>
        <w:rPr>
          <w:rFonts w:ascii="Arial" w:hAnsi="Arial" w:cs="Arial"/>
        </w:rPr>
      </w:pPr>
      <w:r w:rsidRPr="00451DC8">
        <w:rPr>
          <w:rFonts w:ascii="Arial" w:hAnsi="Arial" w:cs="Arial"/>
        </w:rPr>
        <w:t xml:space="preserve">Using the risk register, identify the hazards and then identify the risks associated with the hazards. List them in the first two columns. </w:t>
      </w:r>
    </w:p>
    <w:p w14:paraId="79CF5792" w14:textId="77777777" w:rsidR="0034422F" w:rsidRPr="00451DC8" w:rsidRDefault="0034422F" w:rsidP="0034422F">
      <w:pPr>
        <w:pStyle w:val="Heading2"/>
        <w:rPr>
          <w:rFonts w:ascii="Arial" w:hAnsi="Arial" w:cs="Arial"/>
          <w:sz w:val="22"/>
          <w:szCs w:val="22"/>
        </w:rPr>
      </w:pPr>
      <w:r w:rsidRPr="00451DC8">
        <w:rPr>
          <w:rFonts w:ascii="Arial" w:hAnsi="Arial" w:cs="Arial"/>
          <w:sz w:val="22"/>
          <w:szCs w:val="22"/>
        </w:rPr>
        <w:t xml:space="preserve">Step 3 – Risk Analysis </w:t>
      </w:r>
    </w:p>
    <w:p w14:paraId="41DB3AF4" w14:textId="77777777" w:rsidR="0034422F" w:rsidRPr="00451DC8" w:rsidRDefault="0034422F" w:rsidP="0034422F">
      <w:pPr>
        <w:rPr>
          <w:rFonts w:ascii="Arial" w:hAnsi="Arial" w:cs="Arial"/>
        </w:rPr>
      </w:pPr>
      <w:r w:rsidRPr="00451DC8">
        <w:rPr>
          <w:rFonts w:ascii="Arial" w:hAnsi="Arial" w:cs="Arial"/>
        </w:rPr>
        <w:t xml:space="preserve">Identify the control measures in place to reduce the risk of your hazard. These will include current and additional controls. Remember that there are already control measures required or recommended through Department and </w:t>
      </w:r>
      <w:proofErr w:type="gramStart"/>
      <w:r w:rsidRPr="00451DC8">
        <w:rPr>
          <w:rFonts w:ascii="Arial" w:hAnsi="Arial" w:cs="Arial"/>
        </w:rPr>
        <w:t>school based</w:t>
      </w:r>
      <w:proofErr w:type="gramEnd"/>
      <w:r w:rsidRPr="00451DC8">
        <w:rPr>
          <w:rFonts w:ascii="Arial" w:hAnsi="Arial" w:cs="Arial"/>
        </w:rPr>
        <w:t xml:space="preserve"> policies and guidelines, such as student/staff ratios etc., so take these into consideration at this stage.</w:t>
      </w:r>
    </w:p>
    <w:p w14:paraId="3358E4BF" w14:textId="77777777" w:rsidR="0034422F" w:rsidRPr="00451DC8" w:rsidRDefault="0034422F" w:rsidP="008E053B">
      <w:pPr>
        <w:ind w:right="285"/>
        <w:rPr>
          <w:rFonts w:ascii="Arial" w:hAnsi="Arial" w:cs="Arial"/>
        </w:rPr>
      </w:pPr>
      <w:r w:rsidRPr="00451DC8">
        <w:rPr>
          <w:rFonts w:ascii="Arial" w:hAnsi="Arial" w:cs="Arial"/>
        </w:rPr>
        <w:t xml:space="preserve">Use </w:t>
      </w:r>
      <w:r w:rsidRPr="00451DC8">
        <w:rPr>
          <w:rFonts w:ascii="Arial" w:hAnsi="Arial" w:cs="Arial"/>
          <w:b/>
          <w:color w:val="000000" w:themeColor="text1"/>
        </w:rPr>
        <w:t>Table 1</w:t>
      </w:r>
      <w:r w:rsidRPr="00451DC8">
        <w:rPr>
          <w:rFonts w:ascii="Arial" w:hAnsi="Arial" w:cs="Arial"/>
        </w:rPr>
        <w:t xml:space="preserve"> to determine the consequence of each risk.</w:t>
      </w:r>
    </w:p>
    <w:p w14:paraId="205C875A" w14:textId="77777777" w:rsidR="0034422F" w:rsidRPr="00451DC8" w:rsidRDefault="0034422F" w:rsidP="0034422F">
      <w:pPr>
        <w:rPr>
          <w:rFonts w:ascii="Arial" w:hAnsi="Arial" w:cs="Arial"/>
        </w:rPr>
      </w:pPr>
      <w:r w:rsidRPr="00451DC8">
        <w:rPr>
          <w:rFonts w:ascii="Arial" w:hAnsi="Arial" w:cs="Arial"/>
        </w:rPr>
        <w:t xml:space="preserve">Then use </w:t>
      </w:r>
      <w:r w:rsidRPr="00451DC8">
        <w:rPr>
          <w:rFonts w:ascii="Arial" w:hAnsi="Arial" w:cs="Arial"/>
          <w:b/>
          <w:color w:val="000000" w:themeColor="text1"/>
        </w:rPr>
        <w:t xml:space="preserve">Table 2 </w:t>
      </w:r>
      <w:r w:rsidRPr="00451DC8">
        <w:rPr>
          <w:rFonts w:ascii="Arial" w:hAnsi="Arial" w:cs="Arial"/>
        </w:rPr>
        <w:t xml:space="preserve">to determine the likelihood of each risk. </w:t>
      </w:r>
    </w:p>
    <w:p w14:paraId="7024E4E9" w14:textId="77777777" w:rsidR="0034422F" w:rsidRPr="00451DC8" w:rsidRDefault="0034422F" w:rsidP="0034422F">
      <w:pPr>
        <w:pStyle w:val="Heading2"/>
        <w:rPr>
          <w:rFonts w:ascii="Arial" w:hAnsi="Arial" w:cs="Arial"/>
          <w:sz w:val="22"/>
          <w:szCs w:val="22"/>
        </w:rPr>
      </w:pPr>
      <w:r w:rsidRPr="00451DC8">
        <w:rPr>
          <w:rFonts w:ascii="Arial" w:hAnsi="Arial" w:cs="Arial"/>
          <w:sz w:val="22"/>
          <w:szCs w:val="22"/>
        </w:rPr>
        <w:t>Step 4 – Risk Evaluation</w:t>
      </w:r>
    </w:p>
    <w:p w14:paraId="4DB852E9" w14:textId="77777777" w:rsidR="0034422F" w:rsidRPr="00451DC8" w:rsidRDefault="0034422F" w:rsidP="0034422F">
      <w:pPr>
        <w:rPr>
          <w:rFonts w:ascii="Arial" w:hAnsi="Arial" w:cs="Arial"/>
        </w:rPr>
      </w:pPr>
      <w:r w:rsidRPr="00451DC8">
        <w:rPr>
          <w:rFonts w:ascii="Arial" w:hAnsi="Arial" w:cs="Arial"/>
        </w:rPr>
        <w:t xml:space="preserve">The risk rating is determined by assessing the likelihood against the consequence. Use </w:t>
      </w:r>
      <w:r w:rsidRPr="00451DC8">
        <w:rPr>
          <w:rFonts w:ascii="Arial" w:hAnsi="Arial" w:cs="Arial"/>
          <w:b/>
          <w:color w:val="000000" w:themeColor="text1"/>
        </w:rPr>
        <w:t>Table 3</w:t>
      </w:r>
      <w:r w:rsidRPr="00451DC8">
        <w:rPr>
          <w:rFonts w:ascii="Arial" w:hAnsi="Arial" w:cs="Arial"/>
          <w:color w:val="000000" w:themeColor="text1"/>
        </w:rPr>
        <w:t xml:space="preserve"> </w:t>
      </w:r>
      <w:r w:rsidRPr="00451DC8">
        <w:rPr>
          <w:rFonts w:ascii="Arial" w:hAnsi="Arial" w:cs="Arial"/>
        </w:rPr>
        <w:t>to do this.</w:t>
      </w:r>
    </w:p>
    <w:p w14:paraId="38AA9BDE" w14:textId="77777777" w:rsidR="0034422F" w:rsidRPr="00451DC8" w:rsidRDefault="0034422F" w:rsidP="0034422F">
      <w:pPr>
        <w:rPr>
          <w:rFonts w:ascii="Arial" w:hAnsi="Arial" w:cs="Arial"/>
        </w:rPr>
      </w:pPr>
      <w:r w:rsidRPr="00451DC8">
        <w:rPr>
          <w:rFonts w:ascii="Arial" w:hAnsi="Arial" w:cs="Arial"/>
        </w:rPr>
        <w:lastRenderedPageBreak/>
        <w:t xml:space="preserve">Risks rated Low or Medium do not necessarily require further treatments as this level of risk is considered to be acceptable. </w:t>
      </w:r>
    </w:p>
    <w:p w14:paraId="171DC312" w14:textId="77777777" w:rsidR="0034422F" w:rsidRPr="00451DC8" w:rsidRDefault="0034422F" w:rsidP="0034422F">
      <w:pPr>
        <w:rPr>
          <w:rFonts w:ascii="Arial" w:hAnsi="Arial" w:cs="Arial"/>
        </w:rPr>
      </w:pPr>
      <w:r w:rsidRPr="00451DC8">
        <w:rPr>
          <w:rFonts w:ascii="Arial" w:hAnsi="Arial" w:cs="Arial"/>
        </w:rPr>
        <w:t xml:space="preserve">Risks rated High or Extreme require further treatments to reduce their level of risk to a more acceptable level. </w:t>
      </w:r>
    </w:p>
    <w:p w14:paraId="1AE3CF7C" w14:textId="77777777" w:rsidR="0034422F" w:rsidRPr="00451DC8" w:rsidRDefault="0034422F" w:rsidP="0034422F">
      <w:pPr>
        <w:rPr>
          <w:rFonts w:ascii="Arial" w:hAnsi="Arial" w:cs="Arial"/>
        </w:rPr>
      </w:pPr>
      <w:r w:rsidRPr="00451DC8">
        <w:rPr>
          <w:rFonts w:ascii="Arial" w:hAnsi="Arial" w:cs="Arial"/>
        </w:rPr>
        <w:t xml:space="preserve">See </w:t>
      </w:r>
      <w:r w:rsidRPr="00451DC8">
        <w:rPr>
          <w:rFonts w:ascii="Arial" w:hAnsi="Arial" w:cs="Arial"/>
          <w:b/>
          <w:color w:val="000000" w:themeColor="text1"/>
        </w:rPr>
        <w:t>Table 4</w:t>
      </w:r>
      <w:r w:rsidRPr="00451DC8">
        <w:rPr>
          <w:rFonts w:ascii="Arial" w:hAnsi="Arial" w:cs="Arial"/>
        </w:rPr>
        <w:t xml:space="preserve"> for more information on risk acceptability.</w:t>
      </w:r>
    </w:p>
    <w:p w14:paraId="4E3D4644" w14:textId="77777777" w:rsidR="0034422F" w:rsidRPr="00451DC8" w:rsidRDefault="0034422F" w:rsidP="0034422F">
      <w:pPr>
        <w:pStyle w:val="Heading2"/>
        <w:rPr>
          <w:rFonts w:ascii="Arial" w:hAnsi="Arial" w:cs="Arial"/>
          <w:sz w:val="22"/>
          <w:szCs w:val="22"/>
        </w:rPr>
      </w:pPr>
      <w:r w:rsidRPr="00451DC8">
        <w:rPr>
          <w:rFonts w:ascii="Arial" w:hAnsi="Arial" w:cs="Arial"/>
          <w:sz w:val="22"/>
          <w:szCs w:val="22"/>
        </w:rPr>
        <w:t xml:space="preserve">Step 5 – Risk Treatment </w:t>
      </w:r>
    </w:p>
    <w:p w14:paraId="31C5197D" w14:textId="77777777" w:rsidR="0034422F" w:rsidRPr="00451DC8" w:rsidRDefault="0034422F" w:rsidP="0034422F">
      <w:pPr>
        <w:pStyle w:val="Heading2"/>
        <w:rPr>
          <w:rFonts w:ascii="Arial" w:eastAsiaTheme="minorHAnsi" w:hAnsi="Arial" w:cs="Arial"/>
          <w:b w:val="0"/>
          <w:caps w:val="0"/>
          <w:color w:val="auto"/>
          <w:sz w:val="22"/>
          <w:szCs w:val="22"/>
        </w:rPr>
      </w:pPr>
      <w:r w:rsidRPr="00451DC8">
        <w:rPr>
          <w:rFonts w:ascii="Arial" w:eastAsiaTheme="minorHAnsi" w:hAnsi="Arial" w:cs="Arial"/>
          <w:b w:val="0"/>
          <w:caps w:val="0"/>
          <w:color w:val="auto"/>
          <w:sz w:val="22"/>
          <w:szCs w:val="22"/>
        </w:rPr>
        <w:t>Risk treatments can involve:</w:t>
      </w:r>
    </w:p>
    <w:p w14:paraId="735B85F0" w14:textId="77777777" w:rsidR="0034422F" w:rsidRPr="00866DFD" w:rsidRDefault="0034422F" w:rsidP="00234E6D">
      <w:pPr>
        <w:pStyle w:val="ListParagraph"/>
        <w:numPr>
          <w:ilvl w:val="0"/>
          <w:numId w:val="5"/>
        </w:numPr>
        <w:ind w:left="426" w:hanging="284"/>
        <w:rPr>
          <w:rFonts w:ascii="Arial" w:hAnsi="Arial" w:cs="Arial"/>
        </w:rPr>
      </w:pPr>
      <w:r w:rsidRPr="00866DFD">
        <w:rPr>
          <w:rFonts w:ascii="Arial" w:hAnsi="Arial" w:cs="Arial"/>
        </w:rPr>
        <w:t>reducing the risk</w:t>
      </w:r>
    </w:p>
    <w:p w14:paraId="59BAFAB1" w14:textId="77777777" w:rsidR="0034422F" w:rsidRPr="00866DFD" w:rsidRDefault="0034422F" w:rsidP="00234E6D">
      <w:pPr>
        <w:pStyle w:val="ListParagraph"/>
        <w:numPr>
          <w:ilvl w:val="0"/>
          <w:numId w:val="5"/>
        </w:numPr>
        <w:ind w:left="426" w:hanging="284"/>
        <w:rPr>
          <w:rFonts w:ascii="Arial" w:hAnsi="Arial" w:cs="Arial"/>
        </w:rPr>
      </w:pPr>
      <w:r w:rsidRPr="00866DFD">
        <w:rPr>
          <w:rFonts w:ascii="Arial" w:hAnsi="Arial" w:cs="Arial"/>
        </w:rPr>
        <w:t>sharing the risk (</w:t>
      </w:r>
      <w:proofErr w:type="spellStart"/>
      <w:r w:rsidRPr="00866DFD">
        <w:rPr>
          <w:rFonts w:ascii="Arial" w:hAnsi="Arial" w:cs="Arial"/>
        </w:rPr>
        <w:t>eg.</w:t>
      </w:r>
      <w:proofErr w:type="spellEnd"/>
      <w:r w:rsidRPr="00866DFD">
        <w:rPr>
          <w:rFonts w:ascii="Arial" w:hAnsi="Arial" w:cs="Arial"/>
        </w:rPr>
        <w:t xml:space="preserve"> outsourcing or insurance)</w:t>
      </w:r>
    </w:p>
    <w:p w14:paraId="7C7B2FE1" w14:textId="77777777" w:rsidR="0034422F" w:rsidRPr="00866DFD" w:rsidRDefault="0034422F" w:rsidP="00234E6D">
      <w:pPr>
        <w:pStyle w:val="ListParagraph"/>
        <w:numPr>
          <w:ilvl w:val="0"/>
          <w:numId w:val="5"/>
        </w:numPr>
        <w:ind w:left="426" w:hanging="284"/>
        <w:rPr>
          <w:rFonts w:ascii="Arial" w:hAnsi="Arial" w:cs="Arial"/>
        </w:rPr>
      </w:pPr>
      <w:r w:rsidRPr="00866DFD">
        <w:rPr>
          <w:rFonts w:ascii="Arial" w:hAnsi="Arial" w:cs="Arial"/>
        </w:rPr>
        <w:t>avoiding the risk by changing or not undertaking the activity</w:t>
      </w:r>
    </w:p>
    <w:p w14:paraId="21F35378" w14:textId="77777777" w:rsidR="0034422F" w:rsidRPr="00866DFD" w:rsidRDefault="0034422F" w:rsidP="00234E6D">
      <w:pPr>
        <w:pStyle w:val="ListParagraph"/>
        <w:numPr>
          <w:ilvl w:val="0"/>
          <w:numId w:val="5"/>
        </w:numPr>
        <w:ind w:left="426" w:hanging="284"/>
        <w:rPr>
          <w:rFonts w:ascii="Arial" w:hAnsi="Arial" w:cs="Arial"/>
        </w:rPr>
      </w:pPr>
      <w:r w:rsidRPr="00866DFD">
        <w:rPr>
          <w:rFonts w:ascii="Arial" w:hAnsi="Arial" w:cs="Arial"/>
        </w:rPr>
        <w:t>retaining the risk and creating an appropriate emergency response procedure.</w:t>
      </w:r>
    </w:p>
    <w:p w14:paraId="16CAE4BC" w14:textId="77777777" w:rsidR="0034422F" w:rsidRPr="00451DC8" w:rsidRDefault="0034422F" w:rsidP="0034422F">
      <w:pPr>
        <w:rPr>
          <w:rFonts w:ascii="Arial" w:hAnsi="Arial" w:cs="Arial"/>
        </w:rPr>
      </w:pPr>
      <w:r w:rsidRPr="00451DC8">
        <w:rPr>
          <w:rFonts w:ascii="Arial" w:hAnsi="Arial" w:cs="Arial"/>
        </w:rPr>
        <w:t>Ask what can we do to make it safe/r?</w:t>
      </w:r>
    </w:p>
    <w:p w14:paraId="41E78E31" w14:textId="77777777" w:rsidR="0034422F" w:rsidRPr="00451DC8" w:rsidRDefault="0034422F" w:rsidP="0034422F">
      <w:pPr>
        <w:rPr>
          <w:rFonts w:ascii="Arial" w:hAnsi="Arial" w:cs="Arial"/>
        </w:rPr>
      </w:pPr>
      <w:r w:rsidRPr="00451DC8">
        <w:rPr>
          <w:rFonts w:ascii="Arial" w:hAnsi="Arial" w:cs="Arial"/>
        </w:rPr>
        <w:t xml:space="preserve">If you need to reduce the risk, start by reassessing the existing controls in place to see if they can be improved. </w:t>
      </w:r>
    </w:p>
    <w:p w14:paraId="6EEAE8B7" w14:textId="77777777" w:rsidR="0034422F" w:rsidRPr="00451DC8" w:rsidRDefault="0034422F" w:rsidP="0034422F">
      <w:pPr>
        <w:rPr>
          <w:rFonts w:ascii="Arial" w:hAnsi="Arial" w:cs="Arial"/>
        </w:rPr>
      </w:pPr>
      <w:proofErr w:type="gramStart"/>
      <w:r w:rsidRPr="00451DC8">
        <w:rPr>
          <w:rFonts w:ascii="Arial" w:hAnsi="Arial" w:cs="Arial"/>
        </w:rPr>
        <w:t>Otherwise</w:t>
      </w:r>
      <w:proofErr w:type="gramEnd"/>
      <w:r w:rsidRPr="00451DC8">
        <w:rPr>
          <w:rFonts w:ascii="Arial" w:hAnsi="Arial" w:cs="Arial"/>
        </w:rPr>
        <w:t xml:space="preserve"> new treatments should be put in place. Reassess the risks using the same process as Step 4.</w:t>
      </w:r>
    </w:p>
    <w:p w14:paraId="11241376" w14:textId="77777777" w:rsidR="0034422F" w:rsidRPr="00451DC8" w:rsidRDefault="0034422F" w:rsidP="0034422F">
      <w:pPr>
        <w:rPr>
          <w:rFonts w:ascii="Arial" w:hAnsi="Arial" w:cs="Arial"/>
        </w:rPr>
      </w:pPr>
      <w:r w:rsidRPr="00451DC8">
        <w:rPr>
          <w:rFonts w:ascii="Arial" w:hAnsi="Arial" w:cs="Arial"/>
        </w:rPr>
        <w:t xml:space="preserve">Responsibility for implementing the treatments should be assigned. </w:t>
      </w:r>
    </w:p>
    <w:p w14:paraId="5428DFE1" w14:textId="77777777" w:rsidR="0034422F" w:rsidRPr="00451DC8" w:rsidRDefault="0034422F" w:rsidP="0034422F">
      <w:pPr>
        <w:pStyle w:val="Heading2"/>
        <w:rPr>
          <w:rFonts w:ascii="Arial" w:hAnsi="Arial" w:cs="Arial"/>
          <w:sz w:val="22"/>
          <w:szCs w:val="22"/>
          <w:lang w:val="en-AU"/>
        </w:rPr>
      </w:pPr>
      <w:r w:rsidRPr="00451DC8">
        <w:rPr>
          <w:rFonts w:ascii="Arial" w:hAnsi="Arial" w:cs="Arial"/>
          <w:sz w:val="22"/>
          <w:szCs w:val="22"/>
          <w:lang w:val="en-AU"/>
        </w:rPr>
        <w:t xml:space="preserve">Step 6 – Monitor and Review </w:t>
      </w:r>
    </w:p>
    <w:p w14:paraId="5A700905" w14:textId="77777777" w:rsidR="0034422F" w:rsidRPr="00451DC8" w:rsidRDefault="0034422F" w:rsidP="0034422F">
      <w:pPr>
        <w:spacing w:before="48"/>
        <w:rPr>
          <w:rFonts w:ascii="Arial" w:hAnsi="Arial" w:cs="Arial"/>
          <w:color w:val="0B0C1D"/>
        </w:rPr>
      </w:pPr>
      <w:r w:rsidRPr="00451DC8">
        <w:rPr>
          <w:rFonts w:ascii="Arial" w:hAnsi="Arial" w:cs="Arial"/>
          <w:color w:val="0B0C1D"/>
        </w:rPr>
        <w:t xml:space="preserve">In the lead up to the excursion, the risk register should be reviewed regularly to ensure all information is </w:t>
      </w:r>
      <w:proofErr w:type="gramStart"/>
      <w:r w:rsidRPr="00451DC8">
        <w:rPr>
          <w:rFonts w:ascii="Arial" w:hAnsi="Arial" w:cs="Arial"/>
          <w:color w:val="0B0C1D"/>
        </w:rPr>
        <w:t>up-to-date</w:t>
      </w:r>
      <w:proofErr w:type="gramEnd"/>
      <w:r w:rsidRPr="00451DC8">
        <w:rPr>
          <w:rFonts w:ascii="Arial" w:hAnsi="Arial" w:cs="Arial"/>
          <w:color w:val="0B0C1D"/>
        </w:rPr>
        <w:t xml:space="preserve">. Changes to the risk register may be required if certain factors change, for example, the weather, student/staff health, etc. </w:t>
      </w:r>
    </w:p>
    <w:p w14:paraId="6709FE76" w14:textId="77777777" w:rsidR="0034422F" w:rsidRPr="00451DC8" w:rsidRDefault="0034422F" w:rsidP="0034422F">
      <w:pPr>
        <w:spacing w:before="48"/>
        <w:rPr>
          <w:rFonts w:ascii="Arial" w:hAnsi="Arial" w:cs="Arial"/>
          <w:color w:val="0B0C1D"/>
        </w:rPr>
      </w:pPr>
      <w:r w:rsidRPr="00451DC8">
        <w:rPr>
          <w:rFonts w:ascii="Arial" w:hAnsi="Arial" w:cs="Arial"/>
          <w:color w:val="0B0C1D"/>
        </w:rPr>
        <w:t xml:space="preserve">While on the excursion, staff should continue to monitor risks. </w:t>
      </w:r>
    </w:p>
    <w:p w14:paraId="54F65BAA" w14:textId="77777777" w:rsidR="0034422F" w:rsidRPr="00451DC8" w:rsidRDefault="0034422F" w:rsidP="0034422F">
      <w:pPr>
        <w:pStyle w:val="Heading2"/>
        <w:rPr>
          <w:rFonts w:ascii="Arial" w:hAnsi="Arial" w:cs="Arial"/>
          <w:sz w:val="22"/>
          <w:szCs w:val="22"/>
          <w:lang w:val="en-AU"/>
        </w:rPr>
      </w:pPr>
      <w:r w:rsidRPr="00451DC8">
        <w:rPr>
          <w:rFonts w:ascii="Arial" w:hAnsi="Arial" w:cs="Arial"/>
          <w:sz w:val="22"/>
          <w:szCs w:val="22"/>
          <w:lang w:val="en-AU"/>
        </w:rPr>
        <w:t>Step 7 – Communication</w:t>
      </w:r>
    </w:p>
    <w:p w14:paraId="1D9F748B" w14:textId="77777777" w:rsidR="0034422F" w:rsidRPr="00451DC8" w:rsidRDefault="0034422F" w:rsidP="0034422F">
      <w:pPr>
        <w:spacing w:before="48"/>
        <w:rPr>
          <w:rFonts w:ascii="Arial" w:hAnsi="Arial" w:cs="Arial"/>
        </w:rPr>
      </w:pPr>
      <w:r w:rsidRPr="00451DC8">
        <w:rPr>
          <w:rFonts w:ascii="Arial" w:hAnsi="Arial" w:cs="Arial"/>
        </w:rPr>
        <w:t>Communicate the risks with all staff attending the excursion. Ensure that each staff member understands their role in monitoring the risks.</w:t>
      </w:r>
    </w:p>
    <w:p w14:paraId="0A37501D" w14:textId="77777777" w:rsidR="0034422F" w:rsidRPr="00451DC8" w:rsidRDefault="0034422F">
      <w:pPr>
        <w:rPr>
          <w:rFonts w:ascii="Arial" w:hAnsi="Arial" w:cs="Arial"/>
        </w:rPr>
        <w:sectPr w:rsidR="0034422F" w:rsidRPr="00451DC8" w:rsidSect="008E053B">
          <w:type w:val="continuous"/>
          <w:pgSz w:w="11906" w:h="16838"/>
          <w:pgMar w:top="720" w:right="720" w:bottom="720" w:left="720" w:header="708" w:footer="113" w:gutter="0"/>
          <w:cols w:num="3" w:space="133"/>
          <w:docGrid w:linePitch="360"/>
        </w:sectPr>
      </w:pPr>
    </w:p>
    <w:p w14:paraId="719438E7" w14:textId="77777777" w:rsidR="0034422F" w:rsidRPr="00451DC8" w:rsidRDefault="0034422F" w:rsidP="0034422F">
      <w:pPr>
        <w:spacing w:after="40"/>
        <w:ind w:left="-993"/>
        <w:jc w:val="center"/>
        <w:rPr>
          <w:rFonts w:ascii="Arial" w:eastAsia="Times New Roman" w:hAnsi="Arial" w:cs="Arial"/>
          <w:sz w:val="28"/>
        </w:rPr>
      </w:pPr>
      <w:r w:rsidRPr="00451DC8">
        <w:rPr>
          <w:rFonts w:ascii="Arial" w:eastAsia="Times New Roman" w:hAnsi="Arial" w:cs="Arial"/>
          <w:b/>
          <w:bCs/>
          <w:sz w:val="28"/>
        </w:rPr>
        <w:lastRenderedPageBreak/>
        <w:t>DET Risk Management Framework – Assessment Tools</w:t>
      </w:r>
    </w:p>
    <w:p w14:paraId="593DEBA5" w14:textId="77777777" w:rsidR="0034422F" w:rsidRPr="00451DC8" w:rsidRDefault="0034422F" w:rsidP="0034422F">
      <w:pPr>
        <w:spacing w:after="40"/>
        <w:ind w:left="-993"/>
        <w:rPr>
          <w:rFonts w:ascii="Arial" w:eastAsia="Times New Roman" w:hAnsi="Arial" w:cs="Arial"/>
          <w:b/>
          <w:bCs/>
        </w:rPr>
      </w:pPr>
      <w:r w:rsidRPr="00451DC8">
        <w:rPr>
          <w:rFonts w:ascii="Arial" w:eastAsia="Times New Roman" w:hAnsi="Arial" w:cs="Arial"/>
          <w:b/>
          <w:bCs/>
        </w:rPr>
        <w:t xml:space="preserve">TABLE 1 – Consequence Criteria </w:t>
      </w:r>
    </w:p>
    <w:p w14:paraId="52AE57AD" w14:textId="77777777" w:rsidR="0034422F" w:rsidRPr="00451DC8" w:rsidRDefault="0034422F" w:rsidP="0034422F">
      <w:pPr>
        <w:spacing w:after="40"/>
        <w:ind w:left="-993"/>
        <w:rPr>
          <w:rFonts w:ascii="Arial" w:eastAsia="Times New Roman" w:hAnsi="Arial" w:cs="Arial"/>
          <w:b/>
          <w:bCs/>
          <w:i/>
          <w:sz w:val="20"/>
        </w:rPr>
      </w:pPr>
      <w:r w:rsidRPr="00451DC8">
        <w:rPr>
          <w:rFonts w:ascii="Arial" w:eastAsia="Times New Roman" w:hAnsi="Arial" w:cs="Arial"/>
          <w:i/>
          <w:sz w:val="20"/>
        </w:rPr>
        <w:t xml:space="preserve">The </w:t>
      </w:r>
      <w:r w:rsidRPr="00451DC8">
        <w:rPr>
          <w:rFonts w:ascii="Arial" w:eastAsia="Times New Roman" w:hAnsi="Arial" w:cs="Arial"/>
          <w:b/>
          <w:i/>
          <w:sz w:val="20"/>
        </w:rPr>
        <w:t>Consequence Criteria</w:t>
      </w:r>
      <w:r w:rsidRPr="00451DC8">
        <w:rPr>
          <w:rFonts w:ascii="Arial" w:eastAsia="Times New Roman" w:hAnsi="Arial" w:cs="Arial"/>
          <w:i/>
          <w:sz w:val="20"/>
        </w:rPr>
        <w:t xml:space="preserve"> helps to determine the severity of the impact if a risk were to be realised.</w:t>
      </w:r>
    </w:p>
    <w:tbl>
      <w:tblPr>
        <w:tblW w:w="15310" w:type="dxa"/>
        <w:tblInd w:w="-719" w:type="dxa"/>
        <w:tblCellMar>
          <w:left w:w="0" w:type="dxa"/>
          <w:right w:w="0" w:type="dxa"/>
        </w:tblCellMar>
        <w:tblLook w:val="0420" w:firstRow="1" w:lastRow="0" w:firstColumn="0" w:lastColumn="0" w:noHBand="0" w:noVBand="1"/>
      </w:tblPr>
      <w:tblGrid>
        <w:gridCol w:w="1418"/>
        <w:gridCol w:w="2693"/>
        <w:gridCol w:w="2693"/>
        <w:gridCol w:w="2552"/>
        <w:gridCol w:w="3119"/>
        <w:gridCol w:w="2835"/>
      </w:tblGrid>
      <w:tr w:rsidR="0034422F" w:rsidRPr="00451DC8" w14:paraId="07B757EF" w14:textId="77777777" w:rsidTr="00F01760">
        <w:trPr>
          <w:trHeight w:val="317"/>
        </w:trPr>
        <w:tc>
          <w:tcPr>
            <w:tcW w:w="1418" w:type="dxa"/>
            <w:tcBorders>
              <w:top w:val="single" w:sz="8" w:space="0" w:color="000000"/>
              <w:left w:val="single" w:sz="8" w:space="0" w:color="000000"/>
              <w:bottom w:val="single" w:sz="8" w:space="0" w:color="000000"/>
              <w:right w:val="single" w:sz="8" w:space="0" w:color="000000"/>
            </w:tcBorders>
            <w:shd w:val="clear" w:color="auto" w:fill="76923C"/>
            <w:tcMar>
              <w:top w:w="72" w:type="dxa"/>
              <w:left w:w="144" w:type="dxa"/>
              <w:bottom w:w="72" w:type="dxa"/>
              <w:right w:w="144" w:type="dxa"/>
            </w:tcMar>
            <w:vAlign w:val="center"/>
            <w:hideMark/>
          </w:tcPr>
          <w:p w14:paraId="47A575C5" w14:textId="77777777" w:rsidR="0034422F" w:rsidRPr="00451DC8" w:rsidRDefault="0034422F" w:rsidP="00F01760">
            <w:pPr>
              <w:widowControl w:val="0"/>
              <w:autoSpaceDE w:val="0"/>
              <w:autoSpaceDN w:val="0"/>
              <w:adjustRightInd w:val="0"/>
              <w:ind w:left="119" w:hanging="181"/>
              <w:jc w:val="center"/>
              <w:rPr>
                <w:rFonts w:ascii="Arial" w:hAnsi="Arial" w:cs="Arial"/>
                <w:b/>
                <w:color w:val="FFFFFF"/>
                <w:sz w:val="20"/>
                <w:szCs w:val="20"/>
              </w:rPr>
            </w:pPr>
            <w:r w:rsidRPr="00451DC8">
              <w:rPr>
                <w:rFonts w:ascii="Arial" w:hAnsi="Arial" w:cs="Arial"/>
                <w:b/>
                <w:color w:val="FFFFFF"/>
                <w:sz w:val="20"/>
                <w:szCs w:val="20"/>
              </w:rPr>
              <w:t>Descriptor</w:t>
            </w:r>
          </w:p>
        </w:tc>
        <w:tc>
          <w:tcPr>
            <w:tcW w:w="2693" w:type="dxa"/>
            <w:tcBorders>
              <w:top w:val="single" w:sz="8" w:space="0" w:color="000000"/>
              <w:left w:val="single" w:sz="8" w:space="0" w:color="000000"/>
              <w:bottom w:val="single" w:sz="8" w:space="0" w:color="000000"/>
              <w:right w:val="single" w:sz="8" w:space="0" w:color="000000"/>
            </w:tcBorders>
            <w:shd w:val="clear" w:color="auto" w:fill="76923C"/>
            <w:tcMar>
              <w:top w:w="72" w:type="dxa"/>
              <w:left w:w="144" w:type="dxa"/>
              <w:bottom w:w="72" w:type="dxa"/>
              <w:right w:w="144" w:type="dxa"/>
            </w:tcMar>
            <w:vAlign w:val="center"/>
            <w:hideMark/>
          </w:tcPr>
          <w:p w14:paraId="50BE3C51" w14:textId="77777777" w:rsidR="0034422F" w:rsidRPr="00451DC8" w:rsidRDefault="0034422F" w:rsidP="00F01760">
            <w:pPr>
              <w:widowControl w:val="0"/>
              <w:autoSpaceDE w:val="0"/>
              <w:autoSpaceDN w:val="0"/>
              <w:adjustRightInd w:val="0"/>
              <w:ind w:left="119" w:hanging="181"/>
              <w:jc w:val="center"/>
              <w:rPr>
                <w:rFonts w:ascii="Arial" w:hAnsi="Arial" w:cs="Arial"/>
                <w:b/>
                <w:color w:val="FFFFFF"/>
                <w:sz w:val="20"/>
                <w:szCs w:val="20"/>
              </w:rPr>
            </w:pPr>
            <w:r w:rsidRPr="00451DC8">
              <w:rPr>
                <w:rFonts w:ascii="Arial" w:hAnsi="Arial" w:cs="Arial"/>
                <w:b/>
                <w:color w:val="FFFFFF"/>
                <w:sz w:val="20"/>
                <w:szCs w:val="20"/>
              </w:rPr>
              <w:t>Student Outcomes</w:t>
            </w:r>
          </w:p>
        </w:tc>
        <w:tc>
          <w:tcPr>
            <w:tcW w:w="2693" w:type="dxa"/>
            <w:tcBorders>
              <w:top w:val="single" w:sz="8" w:space="0" w:color="000000"/>
              <w:left w:val="single" w:sz="8" w:space="0" w:color="000000"/>
              <w:bottom w:val="single" w:sz="8" w:space="0" w:color="000000"/>
              <w:right w:val="single" w:sz="8" w:space="0" w:color="000000"/>
            </w:tcBorders>
            <w:shd w:val="clear" w:color="auto" w:fill="76923C"/>
            <w:tcMar>
              <w:top w:w="72" w:type="dxa"/>
              <w:left w:w="144" w:type="dxa"/>
              <w:bottom w:w="72" w:type="dxa"/>
              <w:right w:w="144" w:type="dxa"/>
            </w:tcMar>
            <w:vAlign w:val="center"/>
            <w:hideMark/>
          </w:tcPr>
          <w:p w14:paraId="63B30870" w14:textId="77777777" w:rsidR="0034422F" w:rsidRPr="00451DC8" w:rsidRDefault="0034422F" w:rsidP="00F01760">
            <w:pPr>
              <w:widowControl w:val="0"/>
              <w:autoSpaceDE w:val="0"/>
              <w:autoSpaceDN w:val="0"/>
              <w:adjustRightInd w:val="0"/>
              <w:ind w:left="119" w:hanging="181"/>
              <w:jc w:val="center"/>
              <w:rPr>
                <w:rFonts w:ascii="Arial" w:hAnsi="Arial" w:cs="Arial"/>
                <w:b/>
                <w:color w:val="FFFFFF"/>
                <w:sz w:val="20"/>
                <w:szCs w:val="20"/>
              </w:rPr>
            </w:pPr>
            <w:r w:rsidRPr="00451DC8">
              <w:rPr>
                <w:rFonts w:ascii="Arial" w:hAnsi="Arial" w:cs="Arial"/>
                <w:b/>
                <w:color w:val="FFFFFF"/>
                <w:sz w:val="20"/>
                <w:szCs w:val="20"/>
              </w:rPr>
              <w:t>Wellbeing and Safety</w:t>
            </w:r>
          </w:p>
        </w:tc>
        <w:tc>
          <w:tcPr>
            <w:tcW w:w="2552" w:type="dxa"/>
            <w:tcBorders>
              <w:top w:val="single" w:sz="8" w:space="0" w:color="000000"/>
              <w:left w:val="single" w:sz="8" w:space="0" w:color="000000"/>
              <w:bottom w:val="single" w:sz="8" w:space="0" w:color="000000"/>
              <w:right w:val="single" w:sz="8" w:space="0" w:color="000000"/>
            </w:tcBorders>
            <w:shd w:val="clear" w:color="auto" w:fill="76923C"/>
            <w:tcMar>
              <w:top w:w="72" w:type="dxa"/>
              <w:left w:w="144" w:type="dxa"/>
              <w:bottom w:w="72" w:type="dxa"/>
              <w:right w:w="144" w:type="dxa"/>
            </w:tcMar>
            <w:vAlign w:val="center"/>
            <w:hideMark/>
          </w:tcPr>
          <w:p w14:paraId="3A2F2879" w14:textId="77777777" w:rsidR="0034422F" w:rsidRPr="00451DC8" w:rsidRDefault="0034422F" w:rsidP="00F01760">
            <w:pPr>
              <w:widowControl w:val="0"/>
              <w:autoSpaceDE w:val="0"/>
              <w:autoSpaceDN w:val="0"/>
              <w:adjustRightInd w:val="0"/>
              <w:ind w:left="119" w:hanging="181"/>
              <w:jc w:val="center"/>
              <w:rPr>
                <w:rFonts w:ascii="Arial" w:hAnsi="Arial" w:cs="Arial"/>
                <w:b/>
                <w:color w:val="FFFFFF"/>
                <w:sz w:val="20"/>
                <w:szCs w:val="20"/>
              </w:rPr>
            </w:pPr>
            <w:r w:rsidRPr="00451DC8">
              <w:rPr>
                <w:rFonts w:ascii="Arial" w:hAnsi="Arial" w:cs="Arial"/>
                <w:b/>
                <w:color w:val="FFFFFF"/>
                <w:sz w:val="20"/>
                <w:szCs w:val="20"/>
              </w:rPr>
              <w:t>Finance</w:t>
            </w:r>
          </w:p>
        </w:tc>
        <w:tc>
          <w:tcPr>
            <w:tcW w:w="3119" w:type="dxa"/>
            <w:tcBorders>
              <w:top w:val="single" w:sz="8" w:space="0" w:color="000000"/>
              <w:left w:val="single" w:sz="8" w:space="0" w:color="000000"/>
              <w:bottom w:val="single" w:sz="8" w:space="0" w:color="000000"/>
              <w:right w:val="single" w:sz="8" w:space="0" w:color="000000"/>
            </w:tcBorders>
            <w:shd w:val="clear" w:color="auto" w:fill="76923C"/>
            <w:tcMar>
              <w:top w:w="72" w:type="dxa"/>
              <w:left w:w="144" w:type="dxa"/>
              <w:bottom w:w="72" w:type="dxa"/>
              <w:right w:w="144" w:type="dxa"/>
            </w:tcMar>
            <w:vAlign w:val="center"/>
            <w:hideMark/>
          </w:tcPr>
          <w:p w14:paraId="2EE0C6A1" w14:textId="77777777" w:rsidR="0034422F" w:rsidRPr="00451DC8" w:rsidRDefault="0034422F" w:rsidP="00F01760">
            <w:pPr>
              <w:widowControl w:val="0"/>
              <w:autoSpaceDE w:val="0"/>
              <w:autoSpaceDN w:val="0"/>
              <w:adjustRightInd w:val="0"/>
              <w:ind w:left="119" w:hanging="181"/>
              <w:jc w:val="center"/>
              <w:rPr>
                <w:rFonts w:ascii="Arial" w:hAnsi="Arial" w:cs="Arial"/>
                <w:b/>
                <w:color w:val="FFFFFF"/>
                <w:sz w:val="20"/>
                <w:szCs w:val="20"/>
              </w:rPr>
            </w:pPr>
            <w:r w:rsidRPr="00451DC8">
              <w:rPr>
                <w:rFonts w:ascii="Arial" w:hAnsi="Arial" w:cs="Arial"/>
                <w:b/>
                <w:color w:val="FFFFFF"/>
                <w:sz w:val="20"/>
                <w:szCs w:val="20"/>
              </w:rPr>
              <w:t>Reputation</w:t>
            </w:r>
          </w:p>
        </w:tc>
        <w:tc>
          <w:tcPr>
            <w:tcW w:w="2835" w:type="dxa"/>
            <w:tcBorders>
              <w:top w:val="single" w:sz="8" w:space="0" w:color="000000"/>
              <w:left w:val="single" w:sz="8" w:space="0" w:color="000000"/>
              <w:bottom w:val="single" w:sz="8" w:space="0" w:color="000000"/>
              <w:right w:val="single" w:sz="8" w:space="0" w:color="000000"/>
            </w:tcBorders>
            <w:shd w:val="clear" w:color="auto" w:fill="76923C"/>
            <w:vAlign w:val="center"/>
          </w:tcPr>
          <w:p w14:paraId="7C0943D3" w14:textId="77777777" w:rsidR="0034422F" w:rsidRPr="00451DC8" w:rsidRDefault="0034422F" w:rsidP="00F01760">
            <w:pPr>
              <w:widowControl w:val="0"/>
              <w:autoSpaceDE w:val="0"/>
              <w:autoSpaceDN w:val="0"/>
              <w:adjustRightInd w:val="0"/>
              <w:ind w:left="119" w:hanging="181"/>
              <w:jc w:val="center"/>
              <w:rPr>
                <w:rFonts w:ascii="Arial" w:hAnsi="Arial" w:cs="Arial"/>
                <w:b/>
                <w:color w:val="FFFFFF"/>
                <w:sz w:val="20"/>
                <w:szCs w:val="20"/>
              </w:rPr>
            </w:pPr>
            <w:r w:rsidRPr="00451DC8">
              <w:rPr>
                <w:rFonts w:ascii="Arial" w:hAnsi="Arial" w:cs="Arial"/>
                <w:b/>
                <w:color w:val="FFFFFF"/>
                <w:sz w:val="20"/>
                <w:szCs w:val="20"/>
              </w:rPr>
              <w:t>Strategic</w:t>
            </w:r>
          </w:p>
        </w:tc>
      </w:tr>
      <w:tr w:rsidR="0034422F" w:rsidRPr="00451DC8" w14:paraId="71379BF9" w14:textId="77777777" w:rsidTr="00F01760">
        <w:trPr>
          <w:trHeight w:val="551"/>
        </w:trPr>
        <w:tc>
          <w:tcPr>
            <w:tcW w:w="1418" w:type="dxa"/>
            <w:tcBorders>
              <w:top w:val="single" w:sz="8" w:space="0" w:color="000000"/>
              <w:left w:val="single" w:sz="8" w:space="0" w:color="000000"/>
              <w:bottom w:val="single" w:sz="8" w:space="0" w:color="000000"/>
              <w:right w:val="single" w:sz="8" w:space="0" w:color="000000"/>
            </w:tcBorders>
            <w:shd w:val="clear" w:color="auto" w:fill="76923C"/>
            <w:tcMar>
              <w:top w:w="72" w:type="dxa"/>
              <w:left w:w="144" w:type="dxa"/>
              <w:bottom w:w="72" w:type="dxa"/>
              <w:right w:w="144" w:type="dxa"/>
            </w:tcMar>
            <w:hideMark/>
          </w:tcPr>
          <w:p w14:paraId="5F8EC599" w14:textId="77777777" w:rsidR="0034422F" w:rsidRPr="00451DC8" w:rsidRDefault="0034422F" w:rsidP="00F01760">
            <w:pPr>
              <w:widowControl w:val="0"/>
              <w:autoSpaceDE w:val="0"/>
              <w:autoSpaceDN w:val="0"/>
              <w:adjustRightInd w:val="0"/>
              <w:ind w:left="119" w:hanging="181"/>
              <w:rPr>
                <w:rFonts w:ascii="Arial" w:hAnsi="Arial" w:cs="Arial"/>
                <w:b/>
                <w:color w:val="FFFFFF"/>
                <w:sz w:val="20"/>
                <w:szCs w:val="20"/>
              </w:rPr>
            </w:pPr>
            <w:r w:rsidRPr="00451DC8">
              <w:rPr>
                <w:rFonts w:ascii="Arial" w:hAnsi="Arial" w:cs="Arial"/>
                <w:b/>
                <w:color w:val="FFFFFF"/>
                <w:sz w:val="20"/>
                <w:szCs w:val="20"/>
              </w:rPr>
              <w:t>Insignificant</w:t>
            </w:r>
          </w:p>
        </w:tc>
        <w:tc>
          <w:tcPr>
            <w:tcW w:w="26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A416A1A" w14:textId="77777777" w:rsidR="0034422F" w:rsidRPr="00451DC8" w:rsidRDefault="0034422F" w:rsidP="00234E6D">
            <w:pPr>
              <w:widowControl w:val="0"/>
              <w:numPr>
                <w:ilvl w:val="0"/>
                <w:numId w:val="3"/>
              </w:numPr>
              <w:autoSpaceDE w:val="0"/>
              <w:autoSpaceDN w:val="0"/>
              <w:adjustRightInd w:val="0"/>
              <w:spacing w:after="0" w:line="240" w:lineRule="auto"/>
              <w:ind w:left="119" w:hanging="181"/>
              <w:rPr>
                <w:rFonts w:ascii="Arial" w:hAnsi="Arial" w:cs="Arial"/>
                <w:sz w:val="20"/>
                <w:szCs w:val="20"/>
              </w:rPr>
            </w:pPr>
            <w:r w:rsidRPr="00451DC8">
              <w:rPr>
                <w:rFonts w:ascii="Arial" w:hAnsi="Arial" w:cs="Arial"/>
                <w:sz w:val="20"/>
                <w:szCs w:val="20"/>
              </w:rPr>
              <w:t xml:space="preserve">Educational outcomes were met with workarounds </w:t>
            </w:r>
          </w:p>
        </w:tc>
        <w:tc>
          <w:tcPr>
            <w:tcW w:w="2693" w:type="dxa"/>
            <w:tcBorders>
              <w:top w:val="single" w:sz="8" w:space="0" w:color="000000"/>
              <w:left w:val="single" w:sz="8" w:space="0" w:color="000000"/>
              <w:bottom w:val="single" w:sz="8" w:space="0" w:color="000000"/>
              <w:right w:val="single" w:sz="8" w:space="0" w:color="000000"/>
            </w:tcBorders>
            <w:shd w:val="clear" w:color="auto" w:fill="EAF1DD"/>
            <w:tcMar>
              <w:top w:w="72" w:type="dxa"/>
              <w:left w:w="144" w:type="dxa"/>
              <w:bottom w:w="72" w:type="dxa"/>
              <w:right w:w="144" w:type="dxa"/>
            </w:tcMar>
            <w:hideMark/>
          </w:tcPr>
          <w:p w14:paraId="32C3C11A" w14:textId="77777777" w:rsidR="0034422F" w:rsidRPr="00451DC8" w:rsidRDefault="0034422F" w:rsidP="00234E6D">
            <w:pPr>
              <w:widowControl w:val="0"/>
              <w:numPr>
                <w:ilvl w:val="0"/>
                <w:numId w:val="3"/>
              </w:numPr>
              <w:autoSpaceDE w:val="0"/>
              <w:autoSpaceDN w:val="0"/>
              <w:adjustRightInd w:val="0"/>
              <w:spacing w:after="0" w:line="240" w:lineRule="auto"/>
              <w:ind w:left="119" w:hanging="181"/>
              <w:rPr>
                <w:rFonts w:ascii="Arial" w:hAnsi="Arial" w:cs="Arial"/>
                <w:sz w:val="20"/>
                <w:szCs w:val="20"/>
              </w:rPr>
            </w:pPr>
            <w:r w:rsidRPr="00451DC8">
              <w:rPr>
                <w:rFonts w:ascii="Arial" w:hAnsi="Arial" w:cs="Arial"/>
                <w:sz w:val="20"/>
                <w:szCs w:val="20"/>
              </w:rPr>
              <w:t>Minor injury requiring no first aid or peer support for stress / trauma event</w:t>
            </w:r>
          </w:p>
        </w:tc>
        <w:tc>
          <w:tcPr>
            <w:tcW w:w="2552" w:type="dxa"/>
            <w:tcBorders>
              <w:top w:val="single" w:sz="8" w:space="0" w:color="000000"/>
              <w:left w:val="single" w:sz="8" w:space="0" w:color="000000"/>
              <w:bottom w:val="single" w:sz="8" w:space="0" w:color="000000"/>
              <w:right w:val="single" w:sz="8" w:space="0" w:color="000000"/>
            </w:tcBorders>
            <w:shd w:val="clear" w:color="auto" w:fill="EAF1DD"/>
            <w:tcMar>
              <w:top w:w="72" w:type="dxa"/>
              <w:left w:w="144" w:type="dxa"/>
              <w:bottom w:w="72" w:type="dxa"/>
              <w:right w:w="144" w:type="dxa"/>
            </w:tcMar>
            <w:hideMark/>
          </w:tcPr>
          <w:p w14:paraId="75692E7B" w14:textId="77777777" w:rsidR="0034422F" w:rsidRPr="00451DC8" w:rsidRDefault="0034422F" w:rsidP="00234E6D">
            <w:pPr>
              <w:widowControl w:val="0"/>
              <w:numPr>
                <w:ilvl w:val="0"/>
                <w:numId w:val="3"/>
              </w:numPr>
              <w:autoSpaceDE w:val="0"/>
              <w:autoSpaceDN w:val="0"/>
              <w:adjustRightInd w:val="0"/>
              <w:spacing w:after="0" w:line="240" w:lineRule="auto"/>
              <w:ind w:left="119" w:hanging="181"/>
              <w:rPr>
                <w:rFonts w:ascii="Arial" w:hAnsi="Arial" w:cs="Arial"/>
                <w:sz w:val="20"/>
                <w:szCs w:val="20"/>
              </w:rPr>
            </w:pPr>
            <w:r w:rsidRPr="00451DC8">
              <w:rPr>
                <w:rFonts w:ascii="Arial" w:hAnsi="Arial" w:cs="Arial"/>
                <w:sz w:val="20"/>
                <w:szCs w:val="20"/>
              </w:rPr>
              <w:t>Small loss that can be absorbed</w:t>
            </w:r>
          </w:p>
        </w:tc>
        <w:tc>
          <w:tcPr>
            <w:tcW w:w="3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C37B1D7" w14:textId="77777777" w:rsidR="0034422F" w:rsidRPr="00451DC8" w:rsidRDefault="0034422F" w:rsidP="00234E6D">
            <w:pPr>
              <w:widowControl w:val="0"/>
              <w:numPr>
                <w:ilvl w:val="0"/>
                <w:numId w:val="3"/>
              </w:numPr>
              <w:autoSpaceDE w:val="0"/>
              <w:autoSpaceDN w:val="0"/>
              <w:adjustRightInd w:val="0"/>
              <w:spacing w:after="0" w:line="240" w:lineRule="auto"/>
              <w:ind w:left="119" w:hanging="181"/>
              <w:rPr>
                <w:rFonts w:ascii="Arial" w:hAnsi="Arial" w:cs="Arial"/>
                <w:sz w:val="20"/>
                <w:szCs w:val="20"/>
              </w:rPr>
            </w:pPr>
            <w:r w:rsidRPr="00451DC8">
              <w:rPr>
                <w:rFonts w:ascii="Arial" w:hAnsi="Arial" w:cs="Arial"/>
                <w:sz w:val="20"/>
                <w:szCs w:val="20"/>
              </w:rPr>
              <w:t>Internal impact (no external impact)</w:t>
            </w:r>
          </w:p>
        </w:tc>
        <w:tc>
          <w:tcPr>
            <w:tcW w:w="2835" w:type="dxa"/>
            <w:tcBorders>
              <w:top w:val="single" w:sz="8" w:space="0" w:color="000000"/>
              <w:left w:val="single" w:sz="8" w:space="0" w:color="000000"/>
              <w:bottom w:val="single" w:sz="8" w:space="0" w:color="000000"/>
              <w:right w:val="single" w:sz="8" w:space="0" w:color="000000"/>
            </w:tcBorders>
            <w:shd w:val="clear" w:color="auto" w:fill="EAF1DD"/>
          </w:tcPr>
          <w:p w14:paraId="62AA2BAF" w14:textId="77777777" w:rsidR="0034422F" w:rsidRPr="00007F2D" w:rsidRDefault="0034422F" w:rsidP="00234E6D">
            <w:pPr>
              <w:widowControl w:val="0"/>
              <w:numPr>
                <w:ilvl w:val="0"/>
                <w:numId w:val="3"/>
              </w:numPr>
              <w:autoSpaceDE w:val="0"/>
              <w:autoSpaceDN w:val="0"/>
              <w:adjustRightInd w:val="0"/>
              <w:spacing w:after="0" w:line="240" w:lineRule="auto"/>
              <w:ind w:left="284" w:hanging="142"/>
              <w:rPr>
                <w:rFonts w:ascii="Arial" w:hAnsi="Arial" w:cs="Arial"/>
                <w:sz w:val="20"/>
                <w:szCs w:val="20"/>
              </w:rPr>
            </w:pPr>
            <w:r w:rsidRPr="00007F2D">
              <w:rPr>
                <w:rFonts w:ascii="Arial" w:hAnsi="Arial" w:cs="Arial"/>
                <w:sz w:val="20"/>
                <w:szCs w:val="20"/>
              </w:rPr>
              <w:t>Goals, targets and key improvement strategies can be delivered with inconsequential impacts</w:t>
            </w:r>
          </w:p>
        </w:tc>
      </w:tr>
      <w:tr w:rsidR="0034422F" w:rsidRPr="00451DC8" w14:paraId="4A5A73CC" w14:textId="77777777" w:rsidTr="00F01760">
        <w:trPr>
          <w:trHeight w:val="576"/>
        </w:trPr>
        <w:tc>
          <w:tcPr>
            <w:tcW w:w="1418" w:type="dxa"/>
            <w:tcBorders>
              <w:top w:val="single" w:sz="8" w:space="0" w:color="000000"/>
              <w:left w:val="single" w:sz="8" w:space="0" w:color="000000"/>
              <w:bottom w:val="single" w:sz="8" w:space="0" w:color="000000"/>
              <w:right w:val="single" w:sz="8" w:space="0" w:color="000000"/>
            </w:tcBorders>
            <w:shd w:val="clear" w:color="auto" w:fill="76923C"/>
            <w:tcMar>
              <w:top w:w="72" w:type="dxa"/>
              <w:left w:w="144" w:type="dxa"/>
              <w:bottom w:w="72" w:type="dxa"/>
              <w:right w:w="144" w:type="dxa"/>
            </w:tcMar>
            <w:hideMark/>
          </w:tcPr>
          <w:p w14:paraId="785BC3CC" w14:textId="77777777" w:rsidR="0034422F" w:rsidRPr="00451DC8" w:rsidRDefault="0034422F" w:rsidP="00F01760">
            <w:pPr>
              <w:widowControl w:val="0"/>
              <w:autoSpaceDE w:val="0"/>
              <w:autoSpaceDN w:val="0"/>
              <w:adjustRightInd w:val="0"/>
              <w:ind w:left="119" w:hanging="181"/>
              <w:rPr>
                <w:rFonts w:ascii="Arial" w:hAnsi="Arial" w:cs="Arial"/>
                <w:b/>
                <w:color w:val="FFFFFF"/>
                <w:sz w:val="20"/>
                <w:szCs w:val="20"/>
              </w:rPr>
            </w:pPr>
            <w:r w:rsidRPr="00451DC8">
              <w:rPr>
                <w:rFonts w:ascii="Arial" w:hAnsi="Arial" w:cs="Arial"/>
                <w:b/>
                <w:color w:val="FFFFFF"/>
                <w:sz w:val="20"/>
                <w:szCs w:val="20"/>
              </w:rPr>
              <w:t>Minor</w:t>
            </w:r>
          </w:p>
        </w:tc>
        <w:tc>
          <w:tcPr>
            <w:tcW w:w="26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4680430" w14:textId="77777777" w:rsidR="0034422F" w:rsidRPr="00451DC8" w:rsidRDefault="0034422F" w:rsidP="00234E6D">
            <w:pPr>
              <w:widowControl w:val="0"/>
              <w:numPr>
                <w:ilvl w:val="0"/>
                <w:numId w:val="3"/>
              </w:numPr>
              <w:autoSpaceDE w:val="0"/>
              <w:autoSpaceDN w:val="0"/>
              <w:adjustRightInd w:val="0"/>
              <w:spacing w:after="0" w:line="240" w:lineRule="auto"/>
              <w:ind w:left="119" w:hanging="181"/>
              <w:rPr>
                <w:rFonts w:ascii="Arial" w:hAnsi="Arial" w:cs="Arial"/>
                <w:sz w:val="20"/>
                <w:szCs w:val="20"/>
              </w:rPr>
            </w:pPr>
            <w:r w:rsidRPr="00451DC8">
              <w:rPr>
                <w:rFonts w:ascii="Arial" w:hAnsi="Arial" w:cs="Arial"/>
                <w:sz w:val="20"/>
                <w:szCs w:val="20"/>
              </w:rPr>
              <w:t>Most educational outcomes were met with staff and students satisfied with the excursion overall</w:t>
            </w:r>
          </w:p>
        </w:tc>
        <w:tc>
          <w:tcPr>
            <w:tcW w:w="2693" w:type="dxa"/>
            <w:tcBorders>
              <w:top w:val="single" w:sz="8" w:space="0" w:color="000000"/>
              <w:left w:val="single" w:sz="8" w:space="0" w:color="000000"/>
              <w:bottom w:val="single" w:sz="8" w:space="0" w:color="000000"/>
              <w:right w:val="single" w:sz="8" w:space="0" w:color="000000"/>
            </w:tcBorders>
            <w:shd w:val="clear" w:color="auto" w:fill="EAF1DD"/>
            <w:tcMar>
              <w:top w:w="72" w:type="dxa"/>
              <w:left w:w="144" w:type="dxa"/>
              <w:bottom w:w="72" w:type="dxa"/>
              <w:right w:w="144" w:type="dxa"/>
            </w:tcMar>
            <w:hideMark/>
          </w:tcPr>
          <w:p w14:paraId="0387DBB6" w14:textId="77777777" w:rsidR="0034422F" w:rsidRPr="00451DC8" w:rsidRDefault="0034422F" w:rsidP="00234E6D">
            <w:pPr>
              <w:widowControl w:val="0"/>
              <w:numPr>
                <w:ilvl w:val="0"/>
                <w:numId w:val="3"/>
              </w:numPr>
              <w:autoSpaceDE w:val="0"/>
              <w:autoSpaceDN w:val="0"/>
              <w:adjustRightInd w:val="0"/>
              <w:spacing w:after="0" w:line="240" w:lineRule="auto"/>
              <w:ind w:left="119" w:hanging="181"/>
              <w:rPr>
                <w:rFonts w:ascii="Arial" w:hAnsi="Arial" w:cs="Arial"/>
                <w:sz w:val="20"/>
                <w:szCs w:val="20"/>
              </w:rPr>
            </w:pPr>
            <w:r w:rsidRPr="00451DC8">
              <w:rPr>
                <w:rFonts w:ascii="Arial" w:hAnsi="Arial" w:cs="Arial"/>
                <w:sz w:val="20"/>
                <w:szCs w:val="20"/>
              </w:rPr>
              <w:t>Injury / ill health requiring first aid</w:t>
            </w:r>
          </w:p>
          <w:p w14:paraId="31E65345" w14:textId="77777777" w:rsidR="0034422F" w:rsidRPr="00451DC8" w:rsidRDefault="0034422F" w:rsidP="00234E6D">
            <w:pPr>
              <w:widowControl w:val="0"/>
              <w:numPr>
                <w:ilvl w:val="0"/>
                <w:numId w:val="3"/>
              </w:numPr>
              <w:autoSpaceDE w:val="0"/>
              <w:autoSpaceDN w:val="0"/>
              <w:adjustRightInd w:val="0"/>
              <w:spacing w:after="0" w:line="240" w:lineRule="auto"/>
              <w:ind w:left="119" w:hanging="181"/>
              <w:rPr>
                <w:rFonts w:ascii="Arial" w:hAnsi="Arial" w:cs="Arial"/>
                <w:sz w:val="20"/>
                <w:szCs w:val="20"/>
              </w:rPr>
            </w:pPr>
            <w:r w:rsidRPr="00451DC8">
              <w:rPr>
                <w:rFonts w:ascii="Arial" w:hAnsi="Arial" w:cs="Arial"/>
                <w:sz w:val="20"/>
                <w:szCs w:val="20"/>
              </w:rPr>
              <w:t>Peer support for stress / trauma event</w:t>
            </w:r>
          </w:p>
        </w:tc>
        <w:tc>
          <w:tcPr>
            <w:tcW w:w="2552" w:type="dxa"/>
            <w:tcBorders>
              <w:top w:val="single" w:sz="8" w:space="0" w:color="000000"/>
              <w:left w:val="single" w:sz="8" w:space="0" w:color="000000"/>
              <w:bottom w:val="single" w:sz="8" w:space="0" w:color="000000"/>
              <w:right w:val="single" w:sz="8" w:space="0" w:color="000000"/>
            </w:tcBorders>
            <w:shd w:val="clear" w:color="auto" w:fill="EAF1DD"/>
            <w:tcMar>
              <w:top w:w="72" w:type="dxa"/>
              <w:left w:w="144" w:type="dxa"/>
              <w:bottom w:w="72" w:type="dxa"/>
              <w:right w:w="144" w:type="dxa"/>
            </w:tcMar>
            <w:hideMark/>
          </w:tcPr>
          <w:p w14:paraId="7811B9C4" w14:textId="77777777" w:rsidR="0034422F" w:rsidRPr="00451DC8" w:rsidRDefault="0034422F" w:rsidP="00234E6D">
            <w:pPr>
              <w:widowControl w:val="0"/>
              <w:numPr>
                <w:ilvl w:val="0"/>
                <w:numId w:val="3"/>
              </w:numPr>
              <w:autoSpaceDE w:val="0"/>
              <w:autoSpaceDN w:val="0"/>
              <w:adjustRightInd w:val="0"/>
              <w:spacing w:after="0" w:line="240" w:lineRule="auto"/>
              <w:ind w:left="119" w:hanging="181"/>
              <w:rPr>
                <w:rFonts w:ascii="Arial" w:hAnsi="Arial" w:cs="Arial"/>
                <w:sz w:val="20"/>
                <w:szCs w:val="20"/>
              </w:rPr>
            </w:pPr>
            <w:r w:rsidRPr="00451DC8">
              <w:rPr>
                <w:rFonts w:ascii="Arial" w:hAnsi="Arial" w:cs="Arial"/>
                <w:sz w:val="20"/>
                <w:szCs w:val="20"/>
              </w:rPr>
              <w:t>Loss of ‘consumable’ assets</w:t>
            </w:r>
          </w:p>
          <w:p w14:paraId="5F538275" w14:textId="19EDE16C" w:rsidR="0034422F" w:rsidRPr="00451DC8" w:rsidRDefault="0034422F" w:rsidP="00007F2D">
            <w:pPr>
              <w:widowControl w:val="0"/>
              <w:autoSpaceDE w:val="0"/>
              <w:autoSpaceDN w:val="0"/>
              <w:adjustRightInd w:val="0"/>
              <w:spacing w:after="0" w:line="240" w:lineRule="auto"/>
              <w:ind w:left="119"/>
              <w:rPr>
                <w:rFonts w:ascii="Arial" w:hAnsi="Arial" w:cs="Arial"/>
                <w:sz w:val="20"/>
                <w:szCs w:val="20"/>
              </w:rPr>
            </w:pPr>
          </w:p>
        </w:tc>
        <w:tc>
          <w:tcPr>
            <w:tcW w:w="3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5A62B49" w14:textId="77777777" w:rsidR="0034422F" w:rsidRPr="00451DC8" w:rsidRDefault="0034422F" w:rsidP="00234E6D">
            <w:pPr>
              <w:widowControl w:val="0"/>
              <w:numPr>
                <w:ilvl w:val="0"/>
                <w:numId w:val="3"/>
              </w:numPr>
              <w:autoSpaceDE w:val="0"/>
              <w:autoSpaceDN w:val="0"/>
              <w:adjustRightInd w:val="0"/>
              <w:spacing w:after="0" w:line="240" w:lineRule="auto"/>
              <w:ind w:left="119" w:hanging="181"/>
              <w:rPr>
                <w:rFonts w:ascii="Arial" w:hAnsi="Arial" w:cs="Arial"/>
                <w:sz w:val="20"/>
                <w:szCs w:val="20"/>
              </w:rPr>
            </w:pPr>
            <w:r w:rsidRPr="00451DC8">
              <w:rPr>
                <w:rFonts w:ascii="Arial" w:hAnsi="Arial" w:cs="Arial"/>
                <w:sz w:val="20"/>
                <w:szCs w:val="20"/>
              </w:rPr>
              <w:t xml:space="preserve">Complaint made to the school </w:t>
            </w:r>
          </w:p>
          <w:p w14:paraId="70E71DBE" w14:textId="77777777" w:rsidR="0034422F" w:rsidRPr="00451DC8" w:rsidRDefault="0034422F" w:rsidP="00234E6D">
            <w:pPr>
              <w:widowControl w:val="0"/>
              <w:numPr>
                <w:ilvl w:val="0"/>
                <w:numId w:val="3"/>
              </w:numPr>
              <w:autoSpaceDE w:val="0"/>
              <w:autoSpaceDN w:val="0"/>
              <w:adjustRightInd w:val="0"/>
              <w:spacing w:after="0" w:line="240" w:lineRule="auto"/>
              <w:ind w:left="119" w:hanging="181"/>
              <w:rPr>
                <w:rFonts w:ascii="Arial" w:hAnsi="Arial" w:cs="Arial"/>
                <w:sz w:val="20"/>
                <w:szCs w:val="20"/>
              </w:rPr>
            </w:pPr>
            <w:r w:rsidRPr="00451DC8">
              <w:rPr>
                <w:rFonts w:ascii="Arial" w:hAnsi="Arial" w:cs="Arial"/>
                <w:sz w:val="20"/>
                <w:szCs w:val="20"/>
              </w:rPr>
              <w:t>Adverse comments local community media, and/or social media</w:t>
            </w:r>
          </w:p>
          <w:p w14:paraId="349AE14D" w14:textId="77777777" w:rsidR="0034422F" w:rsidRPr="00451DC8" w:rsidRDefault="0034422F" w:rsidP="00234E6D">
            <w:pPr>
              <w:widowControl w:val="0"/>
              <w:numPr>
                <w:ilvl w:val="0"/>
                <w:numId w:val="3"/>
              </w:numPr>
              <w:autoSpaceDE w:val="0"/>
              <w:autoSpaceDN w:val="0"/>
              <w:adjustRightInd w:val="0"/>
              <w:spacing w:after="0" w:line="240" w:lineRule="auto"/>
              <w:ind w:left="119" w:hanging="181"/>
              <w:rPr>
                <w:rFonts w:ascii="Arial" w:hAnsi="Arial" w:cs="Arial"/>
                <w:sz w:val="20"/>
                <w:szCs w:val="20"/>
              </w:rPr>
            </w:pPr>
            <w:r w:rsidRPr="00451DC8">
              <w:rPr>
                <w:rFonts w:ascii="Arial" w:hAnsi="Arial" w:cs="Arial"/>
                <w:sz w:val="20"/>
                <w:szCs w:val="20"/>
              </w:rPr>
              <w:t xml:space="preserve">Short term external provider or stakeholder dissatisfaction </w:t>
            </w:r>
          </w:p>
        </w:tc>
        <w:tc>
          <w:tcPr>
            <w:tcW w:w="2835" w:type="dxa"/>
            <w:tcBorders>
              <w:top w:val="single" w:sz="8" w:space="0" w:color="000000"/>
              <w:left w:val="single" w:sz="8" w:space="0" w:color="000000"/>
              <w:bottom w:val="single" w:sz="8" w:space="0" w:color="000000"/>
              <w:right w:val="single" w:sz="8" w:space="0" w:color="000000"/>
            </w:tcBorders>
            <w:shd w:val="clear" w:color="auto" w:fill="EAF1DD"/>
          </w:tcPr>
          <w:p w14:paraId="0BA2F0C3" w14:textId="77777777" w:rsidR="0034422F" w:rsidRPr="00007F2D" w:rsidRDefault="0034422F" w:rsidP="00234E6D">
            <w:pPr>
              <w:widowControl w:val="0"/>
              <w:numPr>
                <w:ilvl w:val="0"/>
                <w:numId w:val="3"/>
              </w:numPr>
              <w:autoSpaceDE w:val="0"/>
              <w:autoSpaceDN w:val="0"/>
              <w:adjustRightInd w:val="0"/>
              <w:spacing w:after="0" w:line="240" w:lineRule="auto"/>
              <w:ind w:left="284" w:hanging="142"/>
              <w:rPr>
                <w:rFonts w:ascii="Arial" w:hAnsi="Arial" w:cs="Arial"/>
                <w:sz w:val="20"/>
                <w:szCs w:val="20"/>
              </w:rPr>
            </w:pPr>
            <w:r w:rsidRPr="00007F2D">
              <w:rPr>
                <w:rFonts w:ascii="Arial" w:hAnsi="Arial" w:cs="Arial"/>
                <w:sz w:val="20"/>
                <w:szCs w:val="20"/>
              </w:rPr>
              <w:t xml:space="preserve">Minor </w:t>
            </w:r>
            <w:proofErr w:type="gramStart"/>
            <w:r w:rsidRPr="00007F2D">
              <w:rPr>
                <w:rFonts w:ascii="Arial" w:hAnsi="Arial" w:cs="Arial"/>
                <w:sz w:val="20"/>
                <w:szCs w:val="20"/>
              </w:rPr>
              <w:t>workaround</w:t>
            </w:r>
            <w:proofErr w:type="gramEnd"/>
            <w:r w:rsidRPr="00007F2D">
              <w:rPr>
                <w:rFonts w:ascii="Arial" w:hAnsi="Arial" w:cs="Arial"/>
                <w:sz w:val="20"/>
                <w:szCs w:val="20"/>
              </w:rPr>
              <w:t xml:space="preserve"> need to be implemented to deliver the SSP goals, targets and key improvement strategies</w:t>
            </w:r>
          </w:p>
        </w:tc>
      </w:tr>
      <w:tr w:rsidR="0034422F" w:rsidRPr="00451DC8" w14:paraId="57D6643E" w14:textId="77777777" w:rsidTr="00F01760">
        <w:trPr>
          <w:trHeight w:val="790"/>
        </w:trPr>
        <w:tc>
          <w:tcPr>
            <w:tcW w:w="1418" w:type="dxa"/>
            <w:tcBorders>
              <w:top w:val="single" w:sz="8" w:space="0" w:color="000000"/>
              <w:left w:val="single" w:sz="8" w:space="0" w:color="000000"/>
              <w:bottom w:val="single" w:sz="8" w:space="0" w:color="000000"/>
              <w:right w:val="single" w:sz="8" w:space="0" w:color="000000"/>
            </w:tcBorders>
            <w:shd w:val="clear" w:color="auto" w:fill="76923C"/>
            <w:tcMar>
              <w:top w:w="72" w:type="dxa"/>
              <w:left w:w="144" w:type="dxa"/>
              <w:bottom w:w="72" w:type="dxa"/>
              <w:right w:w="144" w:type="dxa"/>
            </w:tcMar>
            <w:hideMark/>
          </w:tcPr>
          <w:p w14:paraId="34B92B97" w14:textId="77777777" w:rsidR="0034422F" w:rsidRPr="00451DC8" w:rsidRDefault="0034422F" w:rsidP="00F01760">
            <w:pPr>
              <w:widowControl w:val="0"/>
              <w:autoSpaceDE w:val="0"/>
              <w:autoSpaceDN w:val="0"/>
              <w:adjustRightInd w:val="0"/>
              <w:ind w:left="119" w:hanging="181"/>
              <w:rPr>
                <w:rFonts w:ascii="Arial" w:hAnsi="Arial" w:cs="Arial"/>
                <w:b/>
                <w:color w:val="FFFFFF"/>
                <w:sz w:val="20"/>
                <w:szCs w:val="20"/>
              </w:rPr>
            </w:pPr>
            <w:r w:rsidRPr="00451DC8">
              <w:rPr>
                <w:rFonts w:ascii="Arial" w:hAnsi="Arial" w:cs="Arial"/>
                <w:b/>
                <w:color w:val="FFFFFF"/>
                <w:sz w:val="20"/>
                <w:szCs w:val="20"/>
              </w:rPr>
              <w:t>Moderate</w:t>
            </w:r>
          </w:p>
        </w:tc>
        <w:tc>
          <w:tcPr>
            <w:tcW w:w="26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3D902A0" w14:textId="77777777" w:rsidR="0034422F" w:rsidRPr="00451DC8" w:rsidRDefault="0034422F" w:rsidP="00234E6D">
            <w:pPr>
              <w:widowControl w:val="0"/>
              <w:numPr>
                <w:ilvl w:val="0"/>
                <w:numId w:val="3"/>
              </w:numPr>
              <w:autoSpaceDE w:val="0"/>
              <w:autoSpaceDN w:val="0"/>
              <w:adjustRightInd w:val="0"/>
              <w:spacing w:after="0" w:line="240" w:lineRule="auto"/>
              <w:ind w:left="119" w:hanging="181"/>
              <w:rPr>
                <w:rFonts w:ascii="Arial" w:hAnsi="Arial" w:cs="Arial"/>
                <w:sz w:val="20"/>
                <w:szCs w:val="20"/>
              </w:rPr>
            </w:pPr>
            <w:r w:rsidRPr="00451DC8">
              <w:rPr>
                <w:rFonts w:ascii="Arial" w:hAnsi="Arial" w:cs="Arial"/>
                <w:sz w:val="20"/>
                <w:szCs w:val="20"/>
              </w:rPr>
              <w:t>Partial achievement of educational outcomes</w:t>
            </w:r>
          </w:p>
        </w:tc>
        <w:tc>
          <w:tcPr>
            <w:tcW w:w="2693" w:type="dxa"/>
            <w:tcBorders>
              <w:top w:val="single" w:sz="8" w:space="0" w:color="000000"/>
              <w:left w:val="single" w:sz="8" w:space="0" w:color="000000"/>
              <w:bottom w:val="single" w:sz="8" w:space="0" w:color="000000"/>
              <w:right w:val="single" w:sz="8" w:space="0" w:color="000000"/>
            </w:tcBorders>
            <w:shd w:val="clear" w:color="auto" w:fill="EAF1DD"/>
            <w:tcMar>
              <w:top w:w="72" w:type="dxa"/>
              <w:left w:w="144" w:type="dxa"/>
              <w:bottom w:w="72" w:type="dxa"/>
              <w:right w:w="144" w:type="dxa"/>
            </w:tcMar>
            <w:hideMark/>
          </w:tcPr>
          <w:p w14:paraId="6B5D88DA" w14:textId="77777777" w:rsidR="0034422F" w:rsidRPr="00451DC8" w:rsidRDefault="0034422F" w:rsidP="00234E6D">
            <w:pPr>
              <w:widowControl w:val="0"/>
              <w:numPr>
                <w:ilvl w:val="0"/>
                <w:numId w:val="3"/>
              </w:numPr>
              <w:autoSpaceDE w:val="0"/>
              <w:autoSpaceDN w:val="0"/>
              <w:adjustRightInd w:val="0"/>
              <w:spacing w:after="0" w:line="240" w:lineRule="auto"/>
              <w:ind w:left="119" w:hanging="181"/>
              <w:rPr>
                <w:rFonts w:ascii="Arial" w:hAnsi="Arial" w:cs="Arial"/>
                <w:sz w:val="20"/>
                <w:szCs w:val="20"/>
              </w:rPr>
            </w:pPr>
            <w:r w:rsidRPr="00451DC8">
              <w:rPr>
                <w:rFonts w:ascii="Arial" w:hAnsi="Arial" w:cs="Arial"/>
                <w:sz w:val="20"/>
                <w:szCs w:val="20"/>
              </w:rPr>
              <w:t>Injury / ill health requiring medical attention</w:t>
            </w:r>
          </w:p>
          <w:p w14:paraId="161DDB25" w14:textId="77777777" w:rsidR="0034422F" w:rsidRPr="00451DC8" w:rsidRDefault="0034422F" w:rsidP="00234E6D">
            <w:pPr>
              <w:widowControl w:val="0"/>
              <w:numPr>
                <w:ilvl w:val="0"/>
                <w:numId w:val="3"/>
              </w:numPr>
              <w:autoSpaceDE w:val="0"/>
              <w:autoSpaceDN w:val="0"/>
              <w:adjustRightInd w:val="0"/>
              <w:spacing w:after="0" w:line="240" w:lineRule="auto"/>
              <w:ind w:left="119" w:hanging="181"/>
              <w:rPr>
                <w:rFonts w:ascii="Arial" w:hAnsi="Arial" w:cs="Arial"/>
                <w:sz w:val="20"/>
                <w:szCs w:val="20"/>
              </w:rPr>
            </w:pPr>
            <w:r w:rsidRPr="00451DC8">
              <w:rPr>
                <w:rFonts w:ascii="Arial" w:hAnsi="Arial" w:cs="Arial"/>
                <w:sz w:val="20"/>
                <w:szCs w:val="20"/>
              </w:rPr>
              <w:t>Stress / trauma event requiring professional support</w:t>
            </w:r>
          </w:p>
        </w:tc>
        <w:tc>
          <w:tcPr>
            <w:tcW w:w="2552" w:type="dxa"/>
            <w:tcBorders>
              <w:top w:val="single" w:sz="8" w:space="0" w:color="000000"/>
              <w:left w:val="single" w:sz="8" w:space="0" w:color="000000"/>
              <w:bottom w:val="single" w:sz="8" w:space="0" w:color="000000"/>
              <w:right w:val="single" w:sz="8" w:space="0" w:color="000000"/>
            </w:tcBorders>
            <w:shd w:val="clear" w:color="auto" w:fill="EAF1DD"/>
            <w:tcMar>
              <w:top w:w="72" w:type="dxa"/>
              <w:left w:w="144" w:type="dxa"/>
              <w:bottom w:w="72" w:type="dxa"/>
              <w:right w:w="144" w:type="dxa"/>
            </w:tcMar>
            <w:hideMark/>
          </w:tcPr>
          <w:p w14:paraId="05F32226" w14:textId="6DE87A6B" w:rsidR="0034422F" w:rsidRPr="00814E5D" w:rsidRDefault="00814E5D" w:rsidP="00814E5D">
            <w:pPr>
              <w:widowControl w:val="0"/>
              <w:numPr>
                <w:ilvl w:val="0"/>
                <w:numId w:val="3"/>
              </w:numPr>
              <w:autoSpaceDE w:val="0"/>
              <w:autoSpaceDN w:val="0"/>
              <w:adjustRightInd w:val="0"/>
              <w:spacing w:after="0" w:line="240" w:lineRule="auto"/>
              <w:ind w:left="119" w:hanging="181"/>
              <w:rPr>
                <w:rFonts w:ascii="Arial" w:hAnsi="Arial" w:cs="Arial"/>
                <w:sz w:val="20"/>
                <w:szCs w:val="20"/>
              </w:rPr>
            </w:pPr>
            <w:r>
              <w:rPr>
                <w:rFonts w:ascii="Arial" w:hAnsi="Arial" w:cs="Arial"/>
                <w:sz w:val="20"/>
                <w:szCs w:val="20"/>
              </w:rPr>
              <w:t>Loss of assets</w:t>
            </w:r>
          </w:p>
        </w:tc>
        <w:tc>
          <w:tcPr>
            <w:tcW w:w="3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84A1C1F" w14:textId="77777777" w:rsidR="0034422F" w:rsidRPr="00451DC8" w:rsidRDefault="0034422F" w:rsidP="00234E6D">
            <w:pPr>
              <w:widowControl w:val="0"/>
              <w:numPr>
                <w:ilvl w:val="0"/>
                <w:numId w:val="3"/>
              </w:numPr>
              <w:autoSpaceDE w:val="0"/>
              <w:autoSpaceDN w:val="0"/>
              <w:adjustRightInd w:val="0"/>
              <w:spacing w:after="0" w:line="240" w:lineRule="auto"/>
              <w:ind w:left="119" w:hanging="181"/>
              <w:rPr>
                <w:rFonts w:ascii="Arial" w:hAnsi="Arial" w:cs="Arial"/>
                <w:sz w:val="20"/>
                <w:szCs w:val="20"/>
              </w:rPr>
            </w:pPr>
            <w:r w:rsidRPr="00451DC8">
              <w:rPr>
                <w:rFonts w:ascii="Arial" w:hAnsi="Arial" w:cs="Arial"/>
                <w:sz w:val="20"/>
                <w:szCs w:val="20"/>
              </w:rPr>
              <w:t xml:space="preserve">Complaint made to the Department </w:t>
            </w:r>
          </w:p>
          <w:p w14:paraId="485F08F1" w14:textId="77777777" w:rsidR="0034422F" w:rsidRPr="00451DC8" w:rsidRDefault="0034422F" w:rsidP="00234E6D">
            <w:pPr>
              <w:widowControl w:val="0"/>
              <w:numPr>
                <w:ilvl w:val="0"/>
                <w:numId w:val="3"/>
              </w:numPr>
              <w:autoSpaceDE w:val="0"/>
              <w:autoSpaceDN w:val="0"/>
              <w:adjustRightInd w:val="0"/>
              <w:spacing w:after="0" w:line="240" w:lineRule="auto"/>
              <w:ind w:left="119" w:hanging="181"/>
              <w:rPr>
                <w:rFonts w:ascii="Arial" w:hAnsi="Arial" w:cs="Arial"/>
                <w:sz w:val="20"/>
                <w:szCs w:val="20"/>
              </w:rPr>
            </w:pPr>
            <w:r w:rsidRPr="00451DC8">
              <w:rPr>
                <w:rFonts w:ascii="Arial" w:hAnsi="Arial" w:cs="Arial"/>
                <w:sz w:val="20"/>
                <w:szCs w:val="20"/>
              </w:rPr>
              <w:t>Adverse state media comment</w:t>
            </w:r>
          </w:p>
          <w:p w14:paraId="09A35610" w14:textId="77777777" w:rsidR="0034422F" w:rsidRPr="00451DC8" w:rsidRDefault="0034422F" w:rsidP="00234E6D">
            <w:pPr>
              <w:widowControl w:val="0"/>
              <w:numPr>
                <w:ilvl w:val="0"/>
                <w:numId w:val="3"/>
              </w:numPr>
              <w:autoSpaceDE w:val="0"/>
              <w:autoSpaceDN w:val="0"/>
              <w:adjustRightInd w:val="0"/>
              <w:spacing w:after="0" w:line="240" w:lineRule="auto"/>
              <w:ind w:left="119" w:hanging="181"/>
              <w:rPr>
                <w:rFonts w:ascii="Arial" w:hAnsi="Arial" w:cs="Arial"/>
                <w:sz w:val="20"/>
                <w:szCs w:val="20"/>
              </w:rPr>
            </w:pPr>
            <w:r w:rsidRPr="00451DC8">
              <w:rPr>
                <w:rFonts w:ascii="Arial" w:hAnsi="Arial" w:cs="Arial"/>
                <w:sz w:val="20"/>
                <w:szCs w:val="20"/>
              </w:rPr>
              <w:t>External provider or stakeholder relationship impacted</w:t>
            </w:r>
          </w:p>
        </w:tc>
        <w:tc>
          <w:tcPr>
            <w:tcW w:w="2835" w:type="dxa"/>
            <w:tcBorders>
              <w:top w:val="single" w:sz="8" w:space="0" w:color="000000"/>
              <w:left w:val="single" w:sz="8" w:space="0" w:color="000000"/>
              <w:bottom w:val="single" w:sz="8" w:space="0" w:color="000000"/>
              <w:right w:val="single" w:sz="8" w:space="0" w:color="000000"/>
            </w:tcBorders>
            <w:shd w:val="clear" w:color="auto" w:fill="EAF1DD"/>
          </w:tcPr>
          <w:p w14:paraId="04C488D3" w14:textId="77777777" w:rsidR="0034422F" w:rsidRPr="00007F2D" w:rsidRDefault="0034422F" w:rsidP="00234E6D">
            <w:pPr>
              <w:widowControl w:val="0"/>
              <w:numPr>
                <w:ilvl w:val="0"/>
                <w:numId w:val="3"/>
              </w:numPr>
              <w:autoSpaceDE w:val="0"/>
              <w:autoSpaceDN w:val="0"/>
              <w:adjustRightInd w:val="0"/>
              <w:spacing w:after="0" w:line="240" w:lineRule="auto"/>
              <w:ind w:left="284" w:hanging="142"/>
              <w:rPr>
                <w:rFonts w:ascii="Arial" w:hAnsi="Arial" w:cs="Arial"/>
                <w:sz w:val="20"/>
                <w:szCs w:val="20"/>
              </w:rPr>
            </w:pPr>
            <w:r w:rsidRPr="00007F2D">
              <w:rPr>
                <w:rFonts w:ascii="Arial" w:hAnsi="Arial" w:cs="Arial"/>
                <w:sz w:val="20"/>
                <w:szCs w:val="20"/>
              </w:rPr>
              <w:t>Constant consultation with key stakeholders needs to be maintained to deliver the SSP goals, targets and key improvement strategies</w:t>
            </w:r>
          </w:p>
        </w:tc>
      </w:tr>
      <w:tr w:rsidR="0034422F" w:rsidRPr="00451DC8" w14:paraId="59284090" w14:textId="77777777" w:rsidTr="00F01760">
        <w:trPr>
          <w:trHeight w:val="685"/>
        </w:trPr>
        <w:tc>
          <w:tcPr>
            <w:tcW w:w="1418" w:type="dxa"/>
            <w:tcBorders>
              <w:top w:val="single" w:sz="8" w:space="0" w:color="000000"/>
              <w:left w:val="single" w:sz="8" w:space="0" w:color="000000"/>
              <w:bottom w:val="single" w:sz="8" w:space="0" w:color="000000"/>
              <w:right w:val="single" w:sz="8" w:space="0" w:color="000000"/>
            </w:tcBorders>
            <w:shd w:val="clear" w:color="auto" w:fill="76923C"/>
            <w:tcMar>
              <w:top w:w="72" w:type="dxa"/>
              <w:left w:w="144" w:type="dxa"/>
              <w:bottom w:w="72" w:type="dxa"/>
              <w:right w:w="144" w:type="dxa"/>
            </w:tcMar>
            <w:hideMark/>
          </w:tcPr>
          <w:p w14:paraId="59323D2B" w14:textId="77777777" w:rsidR="0034422F" w:rsidRPr="00451DC8" w:rsidRDefault="0034422F" w:rsidP="00F01760">
            <w:pPr>
              <w:widowControl w:val="0"/>
              <w:autoSpaceDE w:val="0"/>
              <w:autoSpaceDN w:val="0"/>
              <w:adjustRightInd w:val="0"/>
              <w:ind w:left="119" w:hanging="181"/>
              <w:rPr>
                <w:rFonts w:ascii="Arial" w:hAnsi="Arial" w:cs="Arial"/>
                <w:b/>
                <w:color w:val="FFFFFF"/>
                <w:sz w:val="20"/>
                <w:szCs w:val="20"/>
              </w:rPr>
            </w:pPr>
            <w:r w:rsidRPr="00451DC8">
              <w:rPr>
                <w:rFonts w:ascii="Arial" w:hAnsi="Arial" w:cs="Arial"/>
                <w:b/>
                <w:color w:val="FFFFFF"/>
                <w:sz w:val="20"/>
                <w:szCs w:val="20"/>
              </w:rPr>
              <w:t>Major</w:t>
            </w:r>
          </w:p>
        </w:tc>
        <w:tc>
          <w:tcPr>
            <w:tcW w:w="26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39CC9EA" w14:textId="77777777" w:rsidR="0034422F" w:rsidRPr="00451DC8" w:rsidRDefault="0034422F" w:rsidP="00234E6D">
            <w:pPr>
              <w:widowControl w:val="0"/>
              <w:numPr>
                <w:ilvl w:val="0"/>
                <w:numId w:val="3"/>
              </w:numPr>
              <w:autoSpaceDE w:val="0"/>
              <w:autoSpaceDN w:val="0"/>
              <w:adjustRightInd w:val="0"/>
              <w:spacing w:after="0" w:line="240" w:lineRule="auto"/>
              <w:ind w:left="119" w:hanging="181"/>
              <w:rPr>
                <w:rFonts w:ascii="Arial" w:hAnsi="Arial" w:cs="Arial"/>
                <w:sz w:val="20"/>
                <w:szCs w:val="20"/>
              </w:rPr>
            </w:pPr>
            <w:r w:rsidRPr="00451DC8">
              <w:rPr>
                <w:rFonts w:ascii="Arial" w:hAnsi="Arial" w:cs="Arial"/>
                <w:sz w:val="20"/>
                <w:szCs w:val="20"/>
              </w:rPr>
              <w:t xml:space="preserve">Limited educational outcomes met </w:t>
            </w:r>
          </w:p>
          <w:p w14:paraId="08812811" w14:textId="77777777" w:rsidR="0034422F" w:rsidRPr="00451DC8" w:rsidRDefault="0034422F" w:rsidP="00234E6D">
            <w:pPr>
              <w:widowControl w:val="0"/>
              <w:numPr>
                <w:ilvl w:val="0"/>
                <w:numId w:val="3"/>
              </w:numPr>
              <w:autoSpaceDE w:val="0"/>
              <w:autoSpaceDN w:val="0"/>
              <w:adjustRightInd w:val="0"/>
              <w:spacing w:after="0" w:line="240" w:lineRule="auto"/>
              <w:ind w:left="119" w:hanging="181"/>
              <w:rPr>
                <w:rFonts w:ascii="Arial" w:hAnsi="Arial" w:cs="Arial"/>
                <w:sz w:val="20"/>
                <w:szCs w:val="20"/>
              </w:rPr>
            </w:pPr>
            <w:r w:rsidRPr="00451DC8">
              <w:rPr>
                <w:rFonts w:ascii="Arial" w:hAnsi="Arial" w:cs="Arial"/>
                <w:sz w:val="20"/>
                <w:szCs w:val="20"/>
              </w:rPr>
              <w:t xml:space="preserve">Students and/or parents dissatisfied </w:t>
            </w:r>
          </w:p>
        </w:tc>
        <w:tc>
          <w:tcPr>
            <w:tcW w:w="2693" w:type="dxa"/>
            <w:tcBorders>
              <w:top w:val="single" w:sz="8" w:space="0" w:color="000000"/>
              <w:left w:val="single" w:sz="8" w:space="0" w:color="000000"/>
              <w:bottom w:val="single" w:sz="8" w:space="0" w:color="000000"/>
              <w:right w:val="single" w:sz="8" w:space="0" w:color="000000"/>
            </w:tcBorders>
            <w:shd w:val="clear" w:color="auto" w:fill="EAF1DD"/>
            <w:tcMar>
              <w:top w:w="72" w:type="dxa"/>
              <w:left w:w="144" w:type="dxa"/>
              <w:bottom w:w="72" w:type="dxa"/>
              <w:right w:w="144" w:type="dxa"/>
            </w:tcMar>
            <w:hideMark/>
          </w:tcPr>
          <w:p w14:paraId="43B4AAE3" w14:textId="77777777" w:rsidR="0034422F" w:rsidRPr="00451DC8" w:rsidRDefault="0034422F" w:rsidP="00234E6D">
            <w:pPr>
              <w:widowControl w:val="0"/>
              <w:numPr>
                <w:ilvl w:val="0"/>
                <w:numId w:val="3"/>
              </w:numPr>
              <w:autoSpaceDE w:val="0"/>
              <w:autoSpaceDN w:val="0"/>
              <w:adjustRightInd w:val="0"/>
              <w:spacing w:after="0" w:line="240" w:lineRule="auto"/>
              <w:ind w:left="119" w:hanging="181"/>
              <w:rPr>
                <w:rFonts w:ascii="Arial" w:hAnsi="Arial" w:cs="Arial"/>
                <w:sz w:val="20"/>
                <w:szCs w:val="20"/>
              </w:rPr>
            </w:pPr>
            <w:r w:rsidRPr="00451DC8">
              <w:rPr>
                <w:rFonts w:ascii="Arial" w:hAnsi="Arial" w:cs="Arial"/>
                <w:sz w:val="20"/>
                <w:szCs w:val="20"/>
              </w:rPr>
              <w:t>Injury / ill health requiring hospital admission</w:t>
            </w:r>
          </w:p>
          <w:p w14:paraId="642FB4B3" w14:textId="77777777" w:rsidR="0034422F" w:rsidRPr="00451DC8" w:rsidRDefault="0034422F" w:rsidP="00234E6D">
            <w:pPr>
              <w:widowControl w:val="0"/>
              <w:numPr>
                <w:ilvl w:val="0"/>
                <w:numId w:val="3"/>
              </w:numPr>
              <w:autoSpaceDE w:val="0"/>
              <w:autoSpaceDN w:val="0"/>
              <w:adjustRightInd w:val="0"/>
              <w:spacing w:after="0" w:line="240" w:lineRule="auto"/>
              <w:ind w:left="119" w:hanging="181"/>
              <w:rPr>
                <w:rFonts w:ascii="Arial" w:hAnsi="Arial" w:cs="Arial"/>
                <w:sz w:val="20"/>
                <w:szCs w:val="20"/>
              </w:rPr>
            </w:pPr>
            <w:r w:rsidRPr="00451DC8">
              <w:rPr>
                <w:rFonts w:ascii="Arial" w:hAnsi="Arial" w:cs="Arial"/>
                <w:sz w:val="20"/>
                <w:szCs w:val="20"/>
              </w:rPr>
              <w:t>Stress / trauma event requiring ongoing clinical support</w:t>
            </w:r>
          </w:p>
        </w:tc>
        <w:tc>
          <w:tcPr>
            <w:tcW w:w="2552" w:type="dxa"/>
            <w:tcBorders>
              <w:top w:val="single" w:sz="8" w:space="0" w:color="000000"/>
              <w:left w:val="single" w:sz="8" w:space="0" w:color="000000"/>
              <w:bottom w:val="single" w:sz="8" w:space="0" w:color="000000"/>
              <w:right w:val="single" w:sz="8" w:space="0" w:color="000000"/>
            </w:tcBorders>
            <w:shd w:val="clear" w:color="auto" w:fill="EAF1DD"/>
            <w:tcMar>
              <w:top w:w="72" w:type="dxa"/>
              <w:left w:w="144" w:type="dxa"/>
              <w:bottom w:w="72" w:type="dxa"/>
              <w:right w:w="144" w:type="dxa"/>
            </w:tcMar>
            <w:hideMark/>
          </w:tcPr>
          <w:p w14:paraId="7A78A17D" w14:textId="77777777" w:rsidR="0034422F" w:rsidRPr="00451DC8" w:rsidRDefault="0034422F" w:rsidP="00234E6D">
            <w:pPr>
              <w:widowControl w:val="0"/>
              <w:numPr>
                <w:ilvl w:val="0"/>
                <w:numId w:val="3"/>
              </w:numPr>
              <w:autoSpaceDE w:val="0"/>
              <w:autoSpaceDN w:val="0"/>
              <w:adjustRightInd w:val="0"/>
              <w:spacing w:after="0" w:line="240" w:lineRule="auto"/>
              <w:ind w:left="119" w:hanging="181"/>
              <w:rPr>
                <w:rFonts w:ascii="Arial" w:hAnsi="Arial" w:cs="Arial"/>
                <w:sz w:val="20"/>
                <w:szCs w:val="20"/>
              </w:rPr>
            </w:pPr>
            <w:r w:rsidRPr="00451DC8">
              <w:rPr>
                <w:rFonts w:ascii="Arial" w:hAnsi="Arial" w:cs="Arial"/>
                <w:sz w:val="20"/>
                <w:szCs w:val="20"/>
              </w:rPr>
              <w:t>Loss of significant assets</w:t>
            </w:r>
          </w:p>
          <w:p w14:paraId="34C862D5" w14:textId="4E6BECED" w:rsidR="0034422F" w:rsidRPr="00451DC8" w:rsidRDefault="0034422F" w:rsidP="00007F2D">
            <w:pPr>
              <w:widowControl w:val="0"/>
              <w:autoSpaceDE w:val="0"/>
              <w:autoSpaceDN w:val="0"/>
              <w:adjustRightInd w:val="0"/>
              <w:spacing w:after="0" w:line="240" w:lineRule="auto"/>
              <w:ind w:left="-62"/>
              <w:rPr>
                <w:rFonts w:ascii="Arial" w:hAnsi="Arial" w:cs="Arial"/>
                <w:sz w:val="20"/>
                <w:szCs w:val="20"/>
              </w:rPr>
            </w:pPr>
          </w:p>
        </w:tc>
        <w:tc>
          <w:tcPr>
            <w:tcW w:w="3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2C4F887" w14:textId="77777777" w:rsidR="0034422F" w:rsidRPr="00451DC8" w:rsidRDefault="0034422F" w:rsidP="00234E6D">
            <w:pPr>
              <w:widowControl w:val="0"/>
              <w:numPr>
                <w:ilvl w:val="0"/>
                <w:numId w:val="3"/>
              </w:numPr>
              <w:autoSpaceDE w:val="0"/>
              <w:autoSpaceDN w:val="0"/>
              <w:adjustRightInd w:val="0"/>
              <w:spacing w:after="0" w:line="240" w:lineRule="auto"/>
              <w:ind w:left="119" w:hanging="181"/>
              <w:rPr>
                <w:rFonts w:ascii="Arial" w:hAnsi="Arial" w:cs="Arial"/>
                <w:sz w:val="20"/>
                <w:szCs w:val="20"/>
              </w:rPr>
            </w:pPr>
            <w:r w:rsidRPr="00451DC8">
              <w:rPr>
                <w:rFonts w:ascii="Arial" w:hAnsi="Arial" w:cs="Arial"/>
                <w:sz w:val="20"/>
                <w:szCs w:val="20"/>
              </w:rPr>
              <w:t>Relationship with external provider/stakeholder severely impacted</w:t>
            </w:r>
          </w:p>
          <w:p w14:paraId="7346BD8B" w14:textId="77777777" w:rsidR="0034422F" w:rsidRPr="00451DC8" w:rsidRDefault="0034422F" w:rsidP="00234E6D">
            <w:pPr>
              <w:widowControl w:val="0"/>
              <w:numPr>
                <w:ilvl w:val="0"/>
                <w:numId w:val="3"/>
              </w:numPr>
              <w:autoSpaceDE w:val="0"/>
              <w:autoSpaceDN w:val="0"/>
              <w:adjustRightInd w:val="0"/>
              <w:spacing w:after="0" w:line="240" w:lineRule="auto"/>
              <w:ind w:left="119" w:hanging="181"/>
              <w:rPr>
                <w:rFonts w:ascii="Arial" w:hAnsi="Arial" w:cs="Arial"/>
                <w:sz w:val="20"/>
                <w:szCs w:val="20"/>
              </w:rPr>
            </w:pPr>
            <w:r w:rsidRPr="00451DC8">
              <w:rPr>
                <w:rFonts w:ascii="Arial" w:hAnsi="Arial" w:cs="Arial"/>
                <w:sz w:val="20"/>
                <w:szCs w:val="20"/>
              </w:rPr>
              <w:t>External investigation</w:t>
            </w:r>
          </w:p>
          <w:p w14:paraId="02F05519" w14:textId="77777777" w:rsidR="0034422F" w:rsidRPr="00451DC8" w:rsidRDefault="0034422F" w:rsidP="00234E6D">
            <w:pPr>
              <w:widowControl w:val="0"/>
              <w:numPr>
                <w:ilvl w:val="0"/>
                <w:numId w:val="3"/>
              </w:numPr>
              <w:autoSpaceDE w:val="0"/>
              <w:autoSpaceDN w:val="0"/>
              <w:adjustRightInd w:val="0"/>
              <w:spacing w:after="0" w:line="240" w:lineRule="auto"/>
              <w:ind w:left="119" w:hanging="181"/>
              <w:rPr>
                <w:rFonts w:ascii="Arial" w:hAnsi="Arial" w:cs="Arial"/>
                <w:sz w:val="20"/>
                <w:szCs w:val="20"/>
              </w:rPr>
            </w:pPr>
            <w:r w:rsidRPr="00451DC8">
              <w:rPr>
                <w:rFonts w:ascii="Arial" w:hAnsi="Arial" w:cs="Arial"/>
                <w:sz w:val="20"/>
                <w:szCs w:val="20"/>
              </w:rPr>
              <w:t>Adverse comments national media</w:t>
            </w:r>
          </w:p>
          <w:p w14:paraId="5DAB6C7B" w14:textId="77777777" w:rsidR="0034422F" w:rsidRPr="00451DC8" w:rsidRDefault="0034422F" w:rsidP="00F01760">
            <w:pPr>
              <w:widowControl w:val="0"/>
              <w:autoSpaceDE w:val="0"/>
              <w:autoSpaceDN w:val="0"/>
              <w:adjustRightInd w:val="0"/>
              <w:spacing w:after="0"/>
              <w:ind w:left="-62"/>
              <w:rPr>
                <w:rFonts w:ascii="Arial" w:hAnsi="Arial" w:cs="Arial"/>
                <w:sz w:val="20"/>
                <w:szCs w:val="20"/>
              </w:rPr>
            </w:pPr>
          </w:p>
        </w:tc>
        <w:tc>
          <w:tcPr>
            <w:tcW w:w="2835" w:type="dxa"/>
            <w:tcBorders>
              <w:top w:val="single" w:sz="8" w:space="0" w:color="000000"/>
              <w:left w:val="single" w:sz="8" w:space="0" w:color="000000"/>
              <w:bottom w:val="single" w:sz="8" w:space="0" w:color="000000"/>
              <w:right w:val="single" w:sz="8" w:space="0" w:color="000000"/>
            </w:tcBorders>
            <w:shd w:val="clear" w:color="auto" w:fill="EAF1DD"/>
          </w:tcPr>
          <w:p w14:paraId="69A8A882" w14:textId="77777777" w:rsidR="0034422F" w:rsidRPr="00007F2D" w:rsidRDefault="0034422F" w:rsidP="00234E6D">
            <w:pPr>
              <w:widowControl w:val="0"/>
              <w:numPr>
                <w:ilvl w:val="0"/>
                <w:numId w:val="3"/>
              </w:numPr>
              <w:autoSpaceDE w:val="0"/>
              <w:autoSpaceDN w:val="0"/>
              <w:adjustRightInd w:val="0"/>
              <w:spacing w:after="0" w:line="240" w:lineRule="auto"/>
              <w:ind w:left="284" w:hanging="142"/>
              <w:rPr>
                <w:rFonts w:ascii="Arial" w:hAnsi="Arial" w:cs="Arial"/>
                <w:sz w:val="20"/>
                <w:szCs w:val="20"/>
              </w:rPr>
            </w:pPr>
            <w:r w:rsidRPr="00007F2D">
              <w:rPr>
                <w:rFonts w:ascii="Arial" w:hAnsi="Arial" w:cs="Arial"/>
                <w:sz w:val="20"/>
                <w:szCs w:val="20"/>
              </w:rPr>
              <w:t>Significant adjustment to resource allocation and service delivery required to deliver SSP goals, targets and key improvement strategies</w:t>
            </w:r>
          </w:p>
        </w:tc>
      </w:tr>
      <w:tr w:rsidR="0034422F" w:rsidRPr="00451DC8" w14:paraId="09064BC7" w14:textId="77777777" w:rsidTr="00F01760">
        <w:trPr>
          <w:trHeight w:val="584"/>
        </w:trPr>
        <w:tc>
          <w:tcPr>
            <w:tcW w:w="1418" w:type="dxa"/>
            <w:tcBorders>
              <w:top w:val="single" w:sz="8" w:space="0" w:color="000000"/>
              <w:left w:val="single" w:sz="8" w:space="0" w:color="000000"/>
              <w:bottom w:val="single" w:sz="8" w:space="0" w:color="000000"/>
              <w:right w:val="single" w:sz="8" w:space="0" w:color="000000"/>
            </w:tcBorders>
            <w:shd w:val="clear" w:color="auto" w:fill="76923C"/>
            <w:tcMar>
              <w:top w:w="72" w:type="dxa"/>
              <w:left w:w="144" w:type="dxa"/>
              <w:bottom w:w="72" w:type="dxa"/>
              <w:right w:w="144" w:type="dxa"/>
            </w:tcMar>
          </w:tcPr>
          <w:p w14:paraId="74B1282C" w14:textId="77777777" w:rsidR="0034422F" w:rsidRPr="00451DC8" w:rsidRDefault="0034422F" w:rsidP="00F01760">
            <w:pPr>
              <w:widowControl w:val="0"/>
              <w:autoSpaceDE w:val="0"/>
              <w:autoSpaceDN w:val="0"/>
              <w:adjustRightInd w:val="0"/>
              <w:ind w:left="119" w:hanging="181"/>
              <w:rPr>
                <w:rFonts w:ascii="Arial" w:hAnsi="Arial" w:cs="Arial"/>
                <w:b/>
                <w:color w:val="FFFFFF"/>
                <w:sz w:val="20"/>
                <w:szCs w:val="20"/>
              </w:rPr>
            </w:pPr>
            <w:r w:rsidRPr="00451DC8">
              <w:rPr>
                <w:rFonts w:ascii="Arial" w:hAnsi="Arial" w:cs="Arial"/>
                <w:b/>
                <w:color w:val="FFFFFF"/>
                <w:sz w:val="20"/>
                <w:szCs w:val="20"/>
              </w:rPr>
              <w:t>Severe</w:t>
            </w:r>
          </w:p>
        </w:tc>
        <w:tc>
          <w:tcPr>
            <w:tcW w:w="26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B85BE1C" w14:textId="77777777" w:rsidR="0034422F" w:rsidRPr="00451DC8" w:rsidRDefault="0034422F" w:rsidP="00234E6D">
            <w:pPr>
              <w:widowControl w:val="0"/>
              <w:numPr>
                <w:ilvl w:val="0"/>
                <w:numId w:val="3"/>
              </w:numPr>
              <w:autoSpaceDE w:val="0"/>
              <w:autoSpaceDN w:val="0"/>
              <w:adjustRightInd w:val="0"/>
              <w:spacing w:after="0" w:line="240" w:lineRule="auto"/>
              <w:ind w:left="119" w:hanging="181"/>
              <w:rPr>
                <w:rFonts w:ascii="Arial" w:hAnsi="Arial" w:cs="Arial"/>
                <w:sz w:val="20"/>
                <w:szCs w:val="20"/>
              </w:rPr>
            </w:pPr>
            <w:r w:rsidRPr="00451DC8">
              <w:rPr>
                <w:rFonts w:ascii="Arial" w:hAnsi="Arial" w:cs="Arial"/>
                <w:sz w:val="20"/>
                <w:szCs w:val="20"/>
              </w:rPr>
              <w:t xml:space="preserve">No educational outcomes met </w:t>
            </w:r>
          </w:p>
          <w:p w14:paraId="1DE3AF53" w14:textId="77777777" w:rsidR="0034422F" w:rsidRPr="00451DC8" w:rsidRDefault="0034422F" w:rsidP="00234E6D">
            <w:pPr>
              <w:widowControl w:val="0"/>
              <w:numPr>
                <w:ilvl w:val="0"/>
                <w:numId w:val="3"/>
              </w:numPr>
              <w:autoSpaceDE w:val="0"/>
              <w:autoSpaceDN w:val="0"/>
              <w:adjustRightInd w:val="0"/>
              <w:spacing w:after="0" w:line="240" w:lineRule="auto"/>
              <w:ind w:left="119" w:hanging="181"/>
              <w:rPr>
                <w:rFonts w:ascii="Arial" w:hAnsi="Arial" w:cs="Arial"/>
                <w:sz w:val="20"/>
                <w:szCs w:val="20"/>
              </w:rPr>
            </w:pPr>
            <w:r w:rsidRPr="00451DC8">
              <w:rPr>
                <w:rFonts w:ascii="Arial" w:hAnsi="Arial" w:cs="Arial"/>
                <w:sz w:val="20"/>
                <w:szCs w:val="20"/>
              </w:rPr>
              <w:t xml:space="preserve">Student disengagement from school or peers  </w:t>
            </w:r>
          </w:p>
        </w:tc>
        <w:tc>
          <w:tcPr>
            <w:tcW w:w="2693" w:type="dxa"/>
            <w:tcBorders>
              <w:top w:val="single" w:sz="8" w:space="0" w:color="000000"/>
              <w:left w:val="single" w:sz="8" w:space="0" w:color="000000"/>
              <w:bottom w:val="single" w:sz="8" w:space="0" w:color="000000"/>
              <w:right w:val="single" w:sz="8" w:space="0" w:color="000000"/>
            </w:tcBorders>
            <w:shd w:val="clear" w:color="auto" w:fill="EAF1DD"/>
            <w:tcMar>
              <w:top w:w="72" w:type="dxa"/>
              <w:left w:w="144" w:type="dxa"/>
              <w:bottom w:w="72" w:type="dxa"/>
              <w:right w:w="144" w:type="dxa"/>
            </w:tcMar>
          </w:tcPr>
          <w:p w14:paraId="5D9F7A9E" w14:textId="77777777" w:rsidR="0034422F" w:rsidRPr="00451DC8" w:rsidRDefault="0034422F" w:rsidP="00234E6D">
            <w:pPr>
              <w:widowControl w:val="0"/>
              <w:numPr>
                <w:ilvl w:val="0"/>
                <w:numId w:val="3"/>
              </w:numPr>
              <w:autoSpaceDE w:val="0"/>
              <w:autoSpaceDN w:val="0"/>
              <w:adjustRightInd w:val="0"/>
              <w:spacing w:after="0" w:line="240" w:lineRule="auto"/>
              <w:ind w:left="119" w:hanging="181"/>
              <w:rPr>
                <w:rFonts w:ascii="Arial" w:hAnsi="Arial" w:cs="Arial"/>
                <w:sz w:val="20"/>
                <w:szCs w:val="20"/>
              </w:rPr>
            </w:pPr>
            <w:r w:rsidRPr="00451DC8">
              <w:rPr>
                <w:rFonts w:ascii="Arial" w:hAnsi="Arial" w:cs="Arial"/>
                <w:sz w:val="20"/>
                <w:szCs w:val="20"/>
              </w:rPr>
              <w:t>Fatality or permanent disability</w:t>
            </w:r>
          </w:p>
          <w:p w14:paraId="36F97115" w14:textId="77777777" w:rsidR="0034422F" w:rsidRPr="00451DC8" w:rsidRDefault="0034422F" w:rsidP="00234E6D">
            <w:pPr>
              <w:widowControl w:val="0"/>
              <w:numPr>
                <w:ilvl w:val="0"/>
                <w:numId w:val="3"/>
              </w:numPr>
              <w:autoSpaceDE w:val="0"/>
              <w:autoSpaceDN w:val="0"/>
              <w:adjustRightInd w:val="0"/>
              <w:spacing w:after="0" w:line="240" w:lineRule="auto"/>
              <w:ind w:left="119" w:hanging="181"/>
              <w:rPr>
                <w:rFonts w:ascii="Arial" w:hAnsi="Arial" w:cs="Arial"/>
                <w:sz w:val="20"/>
                <w:szCs w:val="20"/>
              </w:rPr>
            </w:pPr>
            <w:r w:rsidRPr="00451DC8">
              <w:rPr>
                <w:rFonts w:ascii="Arial" w:hAnsi="Arial" w:cs="Arial"/>
                <w:sz w:val="20"/>
                <w:szCs w:val="20"/>
              </w:rPr>
              <w:t>Stress / trauma event requiring extensive clinical support for multiple individuals</w:t>
            </w:r>
          </w:p>
        </w:tc>
        <w:tc>
          <w:tcPr>
            <w:tcW w:w="2552" w:type="dxa"/>
            <w:tcBorders>
              <w:top w:val="single" w:sz="8" w:space="0" w:color="000000"/>
              <w:left w:val="single" w:sz="8" w:space="0" w:color="000000"/>
              <w:bottom w:val="single" w:sz="8" w:space="0" w:color="000000"/>
              <w:right w:val="single" w:sz="8" w:space="0" w:color="000000"/>
            </w:tcBorders>
            <w:shd w:val="clear" w:color="auto" w:fill="EAF1DD"/>
            <w:tcMar>
              <w:top w:w="72" w:type="dxa"/>
              <w:left w:w="144" w:type="dxa"/>
              <w:bottom w:w="72" w:type="dxa"/>
              <w:right w:w="144" w:type="dxa"/>
            </w:tcMar>
          </w:tcPr>
          <w:p w14:paraId="58408B30" w14:textId="123558D9" w:rsidR="0034422F" w:rsidRPr="00451DC8" w:rsidRDefault="0034422F" w:rsidP="00234E6D">
            <w:pPr>
              <w:widowControl w:val="0"/>
              <w:numPr>
                <w:ilvl w:val="0"/>
                <w:numId w:val="3"/>
              </w:numPr>
              <w:autoSpaceDE w:val="0"/>
              <w:autoSpaceDN w:val="0"/>
              <w:adjustRightInd w:val="0"/>
              <w:spacing w:after="0" w:line="240" w:lineRule="auto"/>
              <w:ind w:left="119" w:hanging="181"/>
              <w:rPr>
                <w:rFonts w:ascii="Arial" w:hAnsi="Arial" w:cs="Arial"/>
                <w:sz w:val="20"/>
                <w:szCs w:val="20"/>
              </w:rPr>
            </w:pPr>
            <w:r w:rsidRPr="00451DC8">
              <w:rPr>
                <w:rFonts w:ascii="Arial" w:hAnsi="Arial" w:cs="Arial"/>
                <w:sz w:val="20"/>
                <w:szCs w:val="20"/>
              </w:rPr>
              <w:t xml:space="preserve">Loss </w:t>
            </w:r>
            <w:r w:rsidR="00211506" w:rsidRPr="00451DC8">
              <w:rPr>
                <w:rFonts w:ascii="Arial" w:hAnsi="Arial" w:cs="Arial"/>
                <w:sz w:val="20"/>
                <w:szCs w:val="20"/>
              </w:rPr>
              <w:t>of key</w:t>
            </w:r>
            <w:r w:rsidRPr="00451DC8">
              <w:rPr>
                <w:rFonts w:ascii="Arial" w:hAnsi="Arial" w:cs="Arial"/>
                <w:sz w:val="20"/>
                <w:szCs w:val="20"/>
              </w:rPr>
              <w:t xml:space="preserve"> assets</w:t>
            </w:r>
          </w:p>
          <w:p w14:paraId="2A8FC4A8" w14:textId="1623F327" w:rsidR="0034422F" w:rsidRPr="00451DC8" w:rsidRDefault="0034422F" w:rsidP="00007F2D">
            <w:pPr>
              <w:widowControl w:val="0"/>
              <w:autoSpaceDE w:val="0"/>
              <w:autoSpaceDN w:val="0"/>
              <w:adjustRightInd w:val="0"/>
              <w:spacing w:after="0" w:line="240" w:lineRule="auto"/>
              <w:ind w:left="119"/>
              <w:rPr>
                <w:rFonts w:ascii="Arial" w:hAnsi="Arial" w:cs="Arial"/>
                <w:sz w:val="20"/>
                <w:szCs w:val="20"/>
              </w:rPr>
            </w:pPr>
          </w:p>
        </w:tc>
        <w:tc>
          <w:tcPr>
            <w:tcW w:w="3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FBB7D77" w14:textId="77777777" w:rsidR="0034422F" w:rsidRPr="00451DC8" w:rsidRDefault="0034422F" w:rsidP="00234E6D">
            <w:pPr>
              <w:widowControl w:val="0"/>
              <w:numPr>
                <w:ilvl w:val="0"/>
                <w:numId w:val="3"/>
              </w:numPr>
              <w:autoSpaceDE w:val="0"/>
              <w:autoSpaceDN w:val="0"/>
              <w:adjustRightInd w:val="0"/>
              <w:spacing w:after="0" w:line="240" w:lineRule="auto"/>
              <w:ind w:left="119" w:hanging="181"/>
              <w:rPr>
                <w:rFonts w:ascii="Arial" w:hAnsi="Arial" w:cs="Arial"/>
                <w:sz w:val="20"/>
                <w:szCs w:val="20"/>
              </w:rPr>
            </w:pPr>
            <w:r w:rsidRPr="00451DC8">
              <w:rPr>
                <w:rFonts w:ascii="Arial" w:hAnsi="Arial" w:cs="Arial"/>
                <w:sz w:val="20"/>
                <w:szCs w:val="20"/>
              </w:rPr>
              <w:t>Formal inquiry into event or incident</w:t>
            </w:r>
          </w:p>
          <w:p w14:paraId="3AB28E87" w14:textId="77777777" w:rsidR="0034422F" w:rsidRPr="00451DC8" w:rsidRDefault="0034422F" w:rsidP="00234E6D">
            <w:pPr>
              <w:widowControl w:val="0"/>
              <w:numPr>
                <w:ilvl w:val="0"/>
                <w:numId w:val="3"/>
              </w:numPr>
              <w:autoSpaceDE w:val="0"/>
              <w:autoSpaceDN w:val="0"/>
              <w:adjustRightInd w:val="0"/>
              <w:spacing w:after="0" w:line="240" w:lineRule="auto"/>
              <w:ind w:left="119" w:hanging="181"/>
              <w:rPr>
                <w:rFonts w:ascii="Arial" w:hAnsi="Arial" w:cs="Arial"/>
                <w:sz w:val="20"/>
                <w:szCs w:val="20"/>
              </w:rPr>
            </w:pPr>
            <w:r w:rsidRPr="00451DC8">
              <w:rPr>
                <w:rFonts w:ascii="Arial" w:hAnsi="Arial" w:cs="Arial"/>
                <w:sz w:val="20"/>
                <w:szCs w:val="20"/>
              </w:rPr>
              <w:t xml:space="preserve">National </w:t>
            </w:r>
            <w:proofErr w:type="gramStart"/>
            <w:r w:rsidRPr="00451DC8">
              <w:rPr>
                <w:rFonts w:ascii="Arial" w:hAnsi="Arial" w:cs="Arial"/>
                <w:sz w:val="20"/>
                <w:szCs w:val="20"/>
              </w:rPr>
              <w:t>front page</w:t>
            </w:r>
            <w:proofErr w:type="gramEnd"/>
            <w:r w:rsidRPr="00451DC8">
              <w:rPr>
                <w:rFonts w:ascii="Arial" w:hAnsi="Arial" w:cs="Arial"/>
                <w:sz w:val="20"/>
                <w:szCs w:val="20"/>
              </w:rPr>
              <w:t xml:space="preserve"> headlines</w:t>
            </w:r>
          </w:p>
          <w:p w14:paraId="195A38C1" w14:textId="77777777" w:rsidR="0034422F" w:rsidRPr="00451DC8" w:rsidRDefault="0034422F" w:rsidP="00234E6D">
            <w:pPr>
              <w:widowControl w:val="0"/>
              <w:numPr>
                <w:ilvl w:val="0"/>
                <w:numId w:val="3"/>
              </w:numPr>
              <w:autoSpaceDE w:val="0"/>
              <w:autoSpaceDN w:val="0"/>
              <w:adjustRightInd w:val="0"/>
              <w:spacing w:after="0" w:line="240" w:lineRule="auto"/>
              <w:ind w:left="119" w:hanging="181"/>
              <w:rPr>
                <w:rFonts w:ascii="Arial" w:hAnsi="Arial" w:cs="Arial"/>
                <w:sz w:val="20"/>
                <w:szCs w:val="20"/>
              </w:rPr>
            </w:pPr>
            <w:r w:rsidRPr="00451DC8">
              <w:rPr>
                <w:rFonts w:ascii="Arial" w:hAnsi="Arial" w:cs="Arial"/>
                <w:sz w:val="20"/>
                <w:szCs w:val="20"/>
              </w:rPr>
              <w:t>Stakeholder relationship irretrievably damaged</w:t>
            </w:r>
          </w:p>
        </w:tc>
        <w:tc>
          <w:tcPr>
            <w:tcW w:w="2835" w:type="dxa"/>
            <w:tcBorders>
              <w:top w:val="single" w:sz="8" w:space="0" w:color="000000"/>
              <w:left w:val="single" w:sz="8" w:space="0" w:color="000000"/>
              <w:bottom w:val="single" w:sz="8" w:space="0" w:color="000000"/>
              <w:right w:val="single" w:sz="8" w:space="0" w:color="000000"/>
            </w:tcBorders>
            <w:shd w:val="clear" w:color="auto" w:fill="EAF1DD"/>
          </w:tcPr>
          <w:p w14:paraId="3A76F953" w14:textId="77777777" w:rsidR="0034422F" w:rsidRPr="00007F2D" w:rsidRDefault="0034422F" w:rsidP="00234E6D">
            <w:pPr>
              <w:widowControl w:val="0"/>
              <w:numPr>
                <w:ilvl w:val="0"/>
                <w:numId w:val="3"/>
              </w:numPr>
              <w:autoSpaceDE w:val="0"/>
              <w:autoSpaceDN w:val="0"/>
              <w:adjustRightInd w:val="0"/>
              <w:spacing w:after="0" w:line="240" w:lineRule="auto"/>
              <w:ind w:left="284" w:hanging="142"/>
              <w:rPr>
                <w:rFonts w:ascii="Arial" w:hAnsi="Arial" w:cs="Arial"/>
                <w:sz w:val="20"/>
                <w:szCs w:val="20"/>
              </w:rPr>
            </w:pPr>
            <w:r w:rsidRPr="00007F2D">
              <w:rPr>
                <w:rFonts w:ascii="Arial" w:hAnsi="Arial" w:cs="Arial"/>
                <w:sz w:val="20"/>
                <w:szCs w:val="20"/>
              </w:rPr>
              <w:t>SSP goals, targets and key improvement strategies cannot be delivered</w:t>
            </w:r>
          </w:p>
          <w:p w14:paraId="7A9271FD" w14:textId="77777777" w:rsidR="0034422F" w:rsidRPr="00451DC8" w:rsidRDefault="0034422F" w:rsidP="00234E6D">
            <w:pPr>
              <w:widowControl w:val="0"/>
              <w:numPr>
                <w:ilvl w:val="0"/>
                <w:numId w:val="3"/>
              </w:numPr>
              <w:autoSpaceDE w:val="0"/>
              <w:autoSpaceDN w:val="0"/>
              <w:adjustRightInd w:val="0"/>
              <w:spacing w:after="0" w:line="240" w:lineRule="auto"/>
              <w:ind w:left="284" w:hanging="142"/>
              <w:rPr>
                <w:rFonts w:ascii="Arial" w:hAnsi="Arial" w:cs="Arial"/>
                <w:sz w:val="20"/>
                <w:szCs w:val="20"/>
              </w:rPr>
            </w:pPr>
            <w:r w:rsidRPr="00007F2D">
              <w:rPr>
                <w:rFonts w:ascii="Arial" w:hAnsi="Arial" w:cs="Arial"/>
                <w:sz w:val="20"/>
                <w:szCs w:val="20"/>
              </w:rPr>
              <w:t>Changes need to be made to the SSP</w:t>
            </w:r>
          </w:p>
        </w:tc>
      </w:tr>
    </w:tbl>
    <w:p w14:paraId="02EB378F" w14:textId="77777777" w:rsidR="0034422F" w:rsidRPr="00451DC8" w:rsidRDefault="0034422F" w:rsidP="0034422F">
      <w:pPr>
        <w:spacing w:before="48"/>
        <w:rPr>
          <w:rFonts w:ascii="Arial" w:hAnsi="Arial" w:cs="Arial"/>
          <w:color w:val="0B0C1D"/>
        </w:rPr>
        <w:sectPr w:rsidR="0034422F" w:rsidRPr="00451DC8" w:rsidSect="00BA7F11">
          <w:pgSz w:w="16840" w:h="11900" w:orient="landscape"/>
          <w:pgMar w:top="567" w:right="2155" w:bottom="845" w:left="1701" w:header="113" w:footer="709" w:gutter="0"/>
          <w:cols w:space="276"/>
          <w:docGrid w:linePitch="360"/>
        </w:sectPr>
      </w:pPr>
    </w:p>
    <w:p w14:paraId="0C3CE83F" w14:textId="77777777" w:rsidR="0034422F" w:rsidRPr="00451DC8" w:rsidRDefault="0034422F" w:rsidP="00451DC8">
      <w:pPr>
        <w:widowControl w:val="0"/>
        <w:autoSpaceDE w:val="0"/>
        <w:autoSpaceDN w:val="0"/>
        <w:adjustRightInd w:val="0"/>
        <w:spacing w:before="100" w:after="100"/>
        <w:ind w:right="-2393"/>
        <w:rPr>
          <w:rFonts w:ascii="Arial" w:hAnsi="Arial" w:cs="Arial"/>
          <w:bCs/>
          <w:szCs w:val="20"/>
        </w:rPr>
      </w:pPr>
      <w:r w:rsidRPr="00451DC8">
        <w:rPr>
          <w:rFonts w:ascii="Arial" w:hAnsi="Arial" w:cs="Arial"/>
          <w:b/>
          <w:bCs/>
          <w:szCs w:val="20"/>
        </w:rPr>
        <w:lastRenderedPageBreak/>
        <w:t>TABLE 2 – Likelihood Criteria</w:t>
      </w:r>
    </w:p>
    <w:p w14:paraId="37FE7577" w14:textId="77777777" w:rsidR="0034422F" w:rsidRPr="00451DC8" w:rsidRDefault="0034422F" w:rsidP="00451DC8">
      <w:pPr>
        <w:widowControl w:val="0"/>
        <w:autoSpaceDE w:val="0"/>
        <w:autoSpaceDN w:val="0"/>
        <w:adjustRightInd w:val="0"/>
        <w:spacing w:before="100" w:after="100"/>
        <w:ind w:right="-2393"/>
        <w:rPr>
          <w:rFonts w:ascii="Arial" w:hAnsi="Arial" w:cs="Arial"/>
          <w:bCs/>
          <w:sz w:val="20"/>
          <w:szCs w:val="20"/>
        </w:rPr>
      </w:pPr>
      <w:r w:rsidRPr="00451DC8">
        <w:rPr>
          <w:rFonts w:ascii="Arial" w:hAnsi="Arial" w:cs="Arial"/>
          <w:i/>
          <w:iCs/>
          <w:sz w:val="20"/>
          <w:szCs w:val="20"/>
        </w:rPr>
        <w:t xml:space="preserve">The </w:t>
      </w:r>
      <w:r w:rsidRPr="00451DC8">
        <w:rPr>
          <w:rFonts w:ascii="Arial" w:hAnsi="Arial" w:cs="Arial"/>
          <w:b/>
          <w:i/>
          <w:iCs/>
          <w:sz w:val="20"/>
          <w:szCs w:val="20"/>
        </w:rPr>
        <w:t>Likelihood Criteria</w:t>
      </w:r>
      <w:r w:rsidRPr="00451DC8">
        <w:rPr>
          <w:rFonts w:ascii="Arial" w:hAnsi="Arial" w:cs="Arial"/>
          <w:i/>
          <w:iCs/>
          <w:sz w:val="20"/>
          <w:szCs w:val="20"/>
        </w:rPr>
        <w:t xml:space="preserve"> refers to the likelihood of the consequence descriptor you have selected i.e. the likelihood of a ‘major’ consequence.</w:t>
      </w:r>
    </w:p>
    <w:tbl>
      <w:tblPr>
        <w:tblpPr w:leftFromText="180" w:rightFromText="180" w:vertAnchor="text" w:horzAnchor="margin" w:tblpY="16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6"/>
        <w:gridCol w:w="2308"/>
        <w:gridCol w:w="2156"/>
        <w:gridCol w:w="2540"/>
      </w:tblGrid>
      <w:tr w:rsidR="0034422F" w:rsidRPr="00451DC8" w14:paraId="5FEA05E8" w14:textId="77777777" w:rsidTr="00F01760">
        <w:trPr>
          <w:trHeight w:val="283"/>
        </w:trPr>
        <w:tc>
          <w:tcPr>
            <w:tcW w:w="1946" w:type="dxa"/>
            <w:shd w:val="clear" w:color="auto" w:fill="76923C"/>
          </w:tcPr>
          <w:p w14:paraId="6F99BB0D" w14:textId="77777777" w:rsidR="0034422F" w:rsidRPr="00451DC8" w:rsidRDefault="0034422F" w:rsidP="00F01760">
            <w:pPr>
              <w:widowControl w:val="0"/>
              <w:autoSpaceDE w:val="0"/>
              <w:autoSpaceDN w:val="0"/>
              <w:adjustRightInd w:val="0"/>
              <w:ind w:left="119" w:hanging="181"/>
              <w:jc w:val="center"/>
              <w:rPr>
                <w:rFonts w:ascii="Arial" w:hAnsi="Arial" w:cs="Arial"/>
                <w:sz w:val="20"/>
                <w:szCs w:val="20"/>
              </w:rPr>
            </w:pPr>
            <w:r w:rsidRPr="00451DC8">
              <w:rPr>
                <w:rFonts w:ascii="Arial" w:hAnsi="Arial" w:cs="Arial"/>
                <w:noProof/>
                <w:sz w:val="20"/>
                <w:szCs w:val="20"/>
                <w:lang w:eastAsia="en-AU"/>
              </w:rPr>
              <mc:AlternateContent>
                <mc:Choice Requires="wps">
                  <w:drawing>
                    <wp:anchor distT="0" distB="0" distL="114300" distR="114300" simplePos="0" relativeHeight="251658240" behindDoc="1" locked="0" layoutInCell="0" allowOverlap="1" wp14:anchorId="0DA57942" wp14:editId="20298A48">
                      <wp:simplePos x="0" y="0"/>
                      <wp:positionH relativeFrom="column">
                        <wp:posOffset>-8255</wp:posOffset>
                      </wp:positionH>
                      <wp:positionV relativeFrom="paragraph">
                        <wp:posOffset>-3729355</wp:posOffset>
                      </wp:positionV>
                      <wp:extent cx="12065" cy="12700"/>
                      <wp:effectExtent l="1270" t="635"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A5E5F1" id="Rectangle 6" o:spid="_x0000_s1026" style="position:absolute;margin-left:-.65pt;margin-top:-293.65pt;width:.95pt;height: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" o:allowincell="f" fillcolor="black" stroked="f"/>
                  </w:pict>
                </mc:Fallback>
              </mc:AlternateContent>
            </w:r>
            <w:r w:rsidRPr="00451DC8">
              <w:rPr>
                <w:rFonts w:ascii="Arial" w:hAnsi="Arial" w:cs="Arial"/>
                <w:noProof/>
                <w:sz w:val="20"/>
                <w:szCs w:val="20"/>
                <w:lang w:eastAsia="en-AU"/>
              </w:rPr>
              <mc:AlternateContent>
                <mc:Choice Requires="wps">
                  <w:drawing>
                    <wp:anchor distT="0" distB="0" distL="114300" distR="114300" simplePos="0" relativeHeight="251658241" behindDoc="1" locked="0" layoutInCell="0" allowOverlap="1" wp14:anchorId="74AAB38F" wp14:editId="53B7791F">
                      <wp:simplePos x="0" y="0"/>
                      <wp:positionH relativeFrom="column">
                        <wp:posOffset>770255</wp:posOffset>
                      </wp:positionH>
                      <wp:positionV relativeFrom="paragraph">
                        <wp:posOffset>-3729355</wp:posOffset>
                      </wp:positionV>
                      <wp:extent cx="12065" cy="12700"/>
                      <wp:effectExtent l="0" t="635"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8BA793" id="Rectangle 5" o:spid="_x0000_s1026" style="position:absolute;margin-left:60.65pt;margin-top:-293.65pt;width:.95pt;height:1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" o:allowincell="f" fillcolor="black" stroked="f"/>
                  </w:pict>
                </mc:Fallback>
              </mc:AlternateContent>
            </w:r>
            <w:r w:rsidRPr="00451DC8">
              <w:rPr>
                <w:rFonts w:ascii="Arial" w:hAnsi="Arial" w:cs="Arial"/>
                <w:noProof/>
                <w:sz w:val="20"/>
                <w:szCs w:val="20"/>
                <w:lang w:eastAsia="en-AU"/>
              </w:rPr>
              <mc:AlternateContent>
                <mc:Choice Requires="wps">
                  <w:drawing>
                    <wp:anchor distT="0" distB="0" distL="114300" distR="114300" simplePos="0" relativeHeight="251658242" behindDoc="1" locked="0" layoutInCell="0" allowOverlap="1" wp14:anchorId="40AE83FC" wp14:editId="020A3FB4">
                      <wp:simplePos x="0" y="0"/>
                      <wp:positionH relativeFrom="column">
                        <wp:posOffset>-8255</wp:posOffset>
                      </wp:positionH>
                      <wp:positionV relativeFrom="paragraph">
                        <wp:posOffset>-3227705</wp:posOffset>
                      </wp:positionV>
                      <wp:extent cx="12065" cy="12700"/>
                      <wp:effectExtent l="127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8B8448" id="Rectangle 4" o:spid="_x0000_s1026" style="position:absolute;margin-left:-.65pt;margin-top:-254.15pt;width:.95pt;height:1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" o:allowincell="f" fillcolor="black" stroked="f"/>
                  </w:pict>
                </mc:Fallback>
              </mc:AlternateContent>
            </w:r>
            <w:r w:rsidRPr="00451DC8">
              <w:rPr>
                <w:rFonts w:ascii="Arial" w:hAnsi="Arial" w:cs="Arial"/>
                <w:noProof/>
                <w:sz w:val="20"/>
                <w:szCs w:val="20"/>
                <w:lang w:eastAsia="en-AU"/>
              </w:rPr>
              <mc:AlternateContent>
                <mc:Choice Requires="wps">
                  <w:drawing>
                    <wp:anchor distT="0" distB="0" distL="114300" distR="114300" simplePos="0" relativeHeight="251658243" behindDoc="1" locked="0" layoutInCell="0" allowOverlap="1" wp14:anchorId="5E3A981B" wp14:editId="08EA3B1A">
                      <wp:simplePos x="0" y="0"/>
                      <wp:positionH relativeFrom="column">
                        <wp:posOffset>770255</wp:posOffset>
                      </wp:positionH>
                      <wp:positionV relativeFrom="paragraph">
                        <wp:posOffset>-3227705</wp:posOffset>
                      </wp:positionV>
                      <wp:extent cx="12065" cy="1270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5E7F43" id="Rectangle 3" o:spid="_x0000_s1026" style="position:absolute;margin-left:60.65pt;margin-top:-254.15pt;width:.95pt;height:1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" o:allowincell="f" fillcolor="black" stroked="f"/>
                  </w:pict>
                </mc:Fallback>
              </mc:AlternateContent>
            </w:r>
            <w:r w:rsidRPr="00451DC8">
              <w:rPr>
                <w:rFonts w:ascii="Arial" w:hAnsi="Arial" w:cs="Arial"/>
                <w:noProof/>
                <w:sz w:val="20"/>
                <w:szCs w:val="20"/>
                <w:lang w:eastAsia="en-AU"/>
              </w:rPr>
              <mc:AlternateContent>
                <mc:Choice Requires="wps">
                  <w:drawing>
                    <wp:anchor distT="0" distB="0" distL="114300" distR="114300" simplePos="0" relativeHeight="251658244" behindDoc="1" locked="0" layoutInCell="0" allowOverlap="1" wp14:anchorId="1CE9FF28" wp14:editId="57EE6989">
                      <wp:simplePos x="0" y="0"/>
                      <wp:positionH relativeFrom="column">
                        <wp:posOffset>-8255</wp:posOffset>
                      </wp:positionH>
                      <wp:positionV relativeFrom="paragraph">
                        <wp:posOffset>-1697355</wp:posOffset>
                      </wp:positionV>
                      <wp:extent cx="12065" cy="12065"/>
                      <wp:effectExtent l="1270" t="3810" r="0" b="31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4442C3" id="Rectangle 2" o:spid="_x0000_s1026" style="position:absolute;margin-left:-.65pt;margin-top:-133.65pt;width:.95pt;height:.95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" o:allowincell="f" fillcolor="black" stroked="f"/>
                  </w:pict>
                </mc:Fallback>
              </mc:AlternateContent>
            </w:r>
            <w:r w:rsidRPr="00451DC8">
              <w:rPr>
                <w:rFonts w:ascii="Arial" w:hAnsi="Arial" w:cs="Arial"/>
                <w:noProof/>
                <w:sz w:val="20"/>
                <w:szCs w:val="20"/>
                <w:lang w:eastAsia="en-AU"/>
              </w:rPr>
              <mc:AlternateContent>
                <mc:Choice Requires="wps">
                  <w:drawing>
                    <wp:anchor distT="0" distB="0" distL="114300" distR="114300" simplePos="0" relativeHeight="251658245" behindDoc="1" locked="0" layoutInCell="0" allowOverlap="1" wp14:anchorId="70539BF6" wp14:editId="52931B7C">
                      <wp:simplePos x="0" y="0"/>
                      <wp:positionH relativeFrom="column">
                        <wp:posOffset>770255</wp:posOffset>
                      </wp:positionH>
                      <wp:positionV relativeFrom="paragraph">
                        <wp:posOffset>-1697355</wp:posOffset>
                      </wp:positionV>
                      <wp:extent cx="12065" cy="12065"/>
                      <wp:effectExtent l="0" t="3810" r="0" b="31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FD8B3A" id="Rectangle 1" o:spid="_x0000_s1026" style="position:absolute;margin-left:60.65pt;margin-top:-133.65pt;width:.95pt;height:.95pt;z-index:-251658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" o:allowincell="f" fillcolor="black" stroked="f"/>
                  </w:pict>
                </mc:Fallback>
              </mc:AlternateContent>
            </w:r>
            <w:r w:rsidRPr="00451DC8">
              <w:rPr>
                <w:rFonts w:ascii="Arial" w:hAnsi="Arial" w:cs="Arial"/>
                <w:b/>
                <w:color w:val="FFFFFF"/>
                <w:sz w:val="20"/>
                <w:szCs w:val="20"/>
              </w:rPr>
              <w:t>Descriptor</w:t>
            </w:r>
          </w:p>
        </w:tc>
        <w:tc>
          <w:tcPr>
            <w:tcW w:w="2308" w:type="dxa"/>
            <w:shd w:val="clear" w:color="auto" w:fill="76923C"/>
          </w:tcPr>
          <w:p w14:paraId="31FF54C8" w14:textId="77777777" w:rsidR="0034422F" w:rsidRPr="00451DC8" w:rsidRDefault="0034422F" w:rsidP="00F01760">
            <w:pPr>
              <w:widowControl w:val="0"/>
              <w:autoSpaceDE w:val="0"/>
              <w:autoSpaceDN w:val="0"/>
              <w:adjustRightInd w:val="0"/>
              <w:ind w:left="119" w:hanging="181"/>
              <w:jc w:val="center"/>
              <w:rPr>
                <w:rFonts w:ascii="Arial" w:hAnsi="Arial" w:cs="Arial"/>
                <w:b/>
                <w:color w:val="FFFFFF"/>
                <w:sz w:val="20"/>
                <w:szCs w:val="20"/>
              </w:rPr>
            </w:pPr>
            <w:r w:rsidRPr="00451DC8">
              <w:rPr>
                <w:rFonts w:ascii="Arial" w:hAnsi="Arial" w:cs="Arial"/>
                <w:b/>
                <w:color w:val="FFFFFF"/>
                <w:sz w:val="20"/>
                <w:szCs w:val="20"/>
              </w:rPr>
              <w:t>Description</w:t>
            </w:r>
          </w:p>
        </w:tc>
        <w:tc>
          <w:tcPr>
            <w:tcW w:w="2156" w:type="dxa"/>
            <w:shd w:val="clear" w:color="auto" w:fill="76923C"/>
          </w:tcPr>
          <w:p w14:paraId="09D409A9" w14:textId="77777777" w:rsidR="0034422F" w:rsidRPr="00451DC8" w:rsidRDefault="0034422F" w:rsidP="00F01760">
            <w:pPr>
              <w:widowControl w:val="0"/>
              <w:autoSpaceDE w:val="0"/>
              <w:autoSpaceDN w:val="0"/>
              <w:adjustRightInd w:val="0"/>
              <w:ind w:left="119" w:hanging="181"/>
              <w:jc w:val="center"/>
              <w:rPr>
                <w:rFonts w:ascii="Arial" w:hAnsi="Arial" w:cs="Arial"/>
                <w:b/>
                <w:color w:val="FFFFFF"/>
                <w:sz w:val="20"/>
                <w:szCs w:val="20"/>
              </w:rPr>
            </w:pPr>
            <w:r w:rsidRPr="00451DC8">
              <w:rPr>
                <w:rFonts w:ascii="Arial" w:hAnsi="Arial" w:cs="Arial"/>
                <w:b/>
                <w:color w:val="FFFFFF"/>
                <w:sz w:val="20"/>
                <w:szCs w:val="20"/>
              </w:rPr>
              <w:t>Indicative %</w:t>
            </w:r>
          </w:p>
        </w:tc>
        <w:tc>
          <w:tcPr>
            <w:tcW w:w="2540" w:type="dxa"/>
            <w:shd w:val="clear" w:color="auto" w:fill="76923C"/>
          </w:tcPr>
          <w:p w14:paraId="1D68BFEF" w14:textId="77777777" w:rsidR="0034422F" w:rsidRPr="00451DC8" w:rsidRDefault="0034422F" w:rsidP="00F01760">
            <w:pPr>
              <w:widowControl w:val="0"/>
              <w:autoSpaceDE w:val="0"/>
              <w:autoSpaceDN w:val="0"/>
              <w:adjustRightInd w:val="0"/>
              <w:ind w:left="119" w:hanging="181"/>
              <w:jc w:val="center"/>
              <w:rPr>
                <w:rFonts w:ascii="Arial" w:hAnsi="Arial" w:cs="Arial"/>
                <w:b/>
                <w:color w:val="FFFFFF"/>
                <w:sz w:val="20"/>
                <w:szCs w:val="20"/>
              </w:rPr>
            </w:pPr>
            <w:r w:rsidRPr="00451DC8">
              <w:rPr>
                <w:rFonts w:ascii="Arial" w:hAnsi="Arial" w:cs="Arial"/>
                <w:b/>
                <w:color w:val="FFFFFF"/>
                <w:sz w:val="20"/>
                <w:szCs w:val="20"/>
              </w:rPr>
              <w:t>Indicative Frequency</w:t>
            </w:r>
          </w:p>
        </w:tc>
      </w:tr>
      <w:tr w:rsidR="0034422F" w:rsidRPr="00451DC8" w14:paraId="7499E981" w14:textId="77777777" w:rsidTr="00F01760">
        <w:trPr>
          <w:trHeight w:val="413"/>
        </w:trPr>
        <w:tc>
          <w:tcPr>
            <w:tcW w:w="1946" w:type="dxa"/>
            <w:shd w:val="clear" w:color="auto" w:fill="76923C"/>
            <w:vAlign w:val="center"/>
          </w:tcPr>
          <w:p w14:paraId="7FC77B6F" w14:textId="77777777" w:rsidR="0034422F" w:rsidRPr="00451DC8" w:rsidRDefault="0034422F" w:rsidP="00F01760">
            <w:pPr>
              <w:widowControl w:val="0"/>
              <w:autoSpaceDE w:val="0"/>
              <w:autoSpaceDN w:val="0"/>
              <w:adjustRightInd w:val="0"/>
              <w:ind w:left="119" w:hanging="181"/>
              <w:rPr>
                <w:rFonts w:ascii="Arial" w:hAnsi="Arial" w:cs="Arial"/>
                <w:b/>
                <w:color w:val="FFFFFF"/>
                <w:sz w:val="20"/>
                <w:szCs w:val="20"/>
              </w:rPr>
            </w:pPr>
            <w:r w:rsidRPr="00451DC8">
              <w:rPr>
                <w:rFonts w:ascii="Arial" w:hAnsi="Arial" w:cs="Arial"/>
                <w:b/>
                <w:color w:val="FFFFFF"/>
                <w:sz w:val="20"/>
                <w:szCs w:val="20"/>
              </w:rPr>
              <w:t>Almost Certain</w:t>
            </w:r>
          </w:p>
        </w:tc>
        <w:tc>
          <w:tcPr>
            <w:tcW w:w="2308" w:type="dxa"/>
            <w:vAlign w:val="center"/>
          </w:tcPr>
          <w:p w14:paraId="35D7581E" w14:textId="77777777" w:rsidR="0034422F" w:rsidRPr="00451DC8" w:rsidRDefault="0034422F" w:rsidP="00F01760">
            <w:pPr>
              <w:widowControl w:val="0"/>
              <w:autoSpaceDE w:val="0"/>
              <w:autoSpaceDN w:val="0"/>
              <w:adjustRightInd w:val="0"/>
              <w:spacing w:line="222" w:lineRule="exact"/>
              <w:rPr>
                <w:rFonts w:ascii="Arial" w:hAnsi="Arial" w:cs="Arial"/>
                <w:sz w:val="20"/>
                <w:szCs w:val="20"/>
              </w:rPr>
            </w:pPr>
            <w:r w:rsidRPr="00451DC8">
              <w:rPr>
                <w:rFonts w:ascii="Arial" w:hAnsi="Arial" w:cs="Arial"/>
                <w:sz w:val="20"/>
                <w:szCs w:val="20"/>
              </w:rPr>
              <w:t>Expected to occur</w:t>
            </w:r>
          </w:p>
        </w:tc>
        <w:tc>
          <w:tcPr>
            <w:tcW w:w="2156" w:type="dxa"/>
            <w:vAlign w:val="center"/>
          </w:tcPr>
          <w:p w14:paraId="52B04845" w14:textId="77777777" w:rsidR="0034422F" w:rsidRPr="00451DC8" w:rsidRDefault="0034422F" w:rsidP="00F01760">
            <w:pPr>
              <w:widowControl w:val="0"/>
              <w:autoSpaceDE w:val="0"/>
              <w:autoSpaceDN w:val="0"/>
              <w:adjustRightInd w:val="0"/>
              <w:spacing w:line="222" w:lineRule="exact"/>
              <w:jc w:val="center"/>
              <w:rPr>
                <w:rFonts w:ascii="Arial" w:hAnsi="Arial" w:cs="Arial"/>
                <w:sz w:val="20"/>
                <w:szCs w:val="20"/>
              </w:rPr>
            </w:pPr>
            <w:r w:rsidRPr="00451DC8">
              <w:rPr>
                <w:rFonts w:ascii="Arial" w:hAnsi="Arial" w:cs="Arial"/>
                <w:sz w:val="20"/>
                <w:szCs w:val="20"/>
              </w:rPr>
              <w:t>&gt;95%</w:t>
            </w:r>
          </w:p>
        </w:tc>
        <w:tc>
          <w:tcPr>
            <w:tcW w:w="2540" w:type="dxa"/>
            <w:vAlign w:val="center"/>
          </w:tcPr>
          <w:p w14:paraId="66BAE890" w14:textId="77777777" w:rsidR="0034422F" w:rsidRPr="00451DC8" w:rsidRDefault="0034422F" w:rsidP="00F01760">
            <w:pPr>
              <w:widowControl w:val="0"/>
              <w:autoSpaceDE w:val="0"/>
              <w:autoSpaceDN w:val="0"/>
              <w:adjustRightInd w:val="0"/>
              <w:spacing w:line="222" w:lineRule="exact"/>
              <w:rPr>
                <w:rFonts w:ascii="Arial" w:hAnsi="Arial" w:cs="Arial"/>
                <w:sz w:val="20"/>
                <w:szCs w:val="20"/>
              </w:rPr>
            </w:pPr>
            <w:r w:rsidRPr="00451DC8">
              <w:rPr>
                <w:rFonts w:ascii="Arial" w:hAnsi="Arial" w:cs="Arial"/>
                <w:sz w:val="20"/>
                <w:szCs w:val="20"/>
              </w:rPr>
              <w:t>Multiple times in the next year</w:t>
            </w:r>
          </w:p>
        </w:tc>
      </w:tr>
      <w:tr w:rsidR="0034422F" w:rsidRPr="00451DC8" w14:paraId="5F787060" w14:textId="77777777" w:rsidTr="00F01760">
        <w:trPr>
          <w:trHeight w:val="406"/>
        </w:trPr>
        <w:tc>
          <w:tcPr>
            <w:tcW w:w="1946" w:type="dxa"/>
            <w:shd w:val="clear" w:color="auto" w:fill="76923C"/>
            <w:vAlign w:val="center"/>
          </w:tcPr>
          <w:p w14:paraId="76622170" w14:textId="77777777" w:rsidR="0034422F" w:rsidRPr="00451DC8" w:rsidRDefault="0034422F" w:rsidP="00F01760">
            <w:pPr>
              <w:widowControl w:val="0"/>
              <w:autoSpaceDE w:val="0"/>
              <w:autoSpaceDN w:val="0"/>
              <w:adjustRightInd w:val="0"/>
              <w:ind w:left="119" w:hanging="181"/>
              <w:rPr>
                <w:rFonts w:ascii="Arial" w:hAnsi="Arial" w:cs="Arial"/>
                <w:b/>
                <w:color w:val="FFFFFF"/>
                <w:sz w:val="20"/>
                <w:szCs w:val="20"/>
              </w:rPr>
            </w:pPr>
            <w:r w:rsidRPr="00451DC8">
              <w:rPr>
                <w:rFonts w:ascii="Arial" w:hAnsi="Arial" w:cs="Arial"/>
                <w:b/>
                <w:color w:val="FFFFFF"/>
                <w:sz w:val="20"/>
                <w:szCs w:val="20"/>
              </w:rPr>
              <w:t>Likely</w:t>
            </w:r>
          </w:p>
        </w:tc>
        <w:tc>
          <w:tcPr>
            <w:tcW w:w="2308" w:type="dxa"/>
            <w:vAlign w:val="center"/>
          </w:tcPr>
          <w:p w14:paraId="49572D72" w14:textId="77777777" w:rsidR="0034422F" w:rsidRPr="00451DC8" w:rsidRDefault="0034422F" w:rsidP="00F01760">
            <w:pPr>
              <w:widowControl w:val="0"/>
              <w:autoSpaceDE w:val="0"/>
              <w:autoSpaceDN w:val="0"/>
              <w:adjustRightInd w:val="0"/>
              <w:spacing w:line="222" w:lineRule="exact"/>
              <w:rPr>
                <w:rFonts w:ascii="Arial" w:hAnsi="Arial" w:cs="Arial"/>
                <w:sz w:val="20"/>
                <w:szCs w:val="20"/>
              </w:rPr>
            </w:pPr>
            <w:r w:rsidRPr="00451DC8">
              <w:rPr>
                <w:rFonts w:ascii="Arial" w:hAnsi="Arial" w:cs="Arial"/>
                <w:sz w:val="20"/>
                <w:szCs w:val="20"/>
              </w:rPr>
              <w:t>Probably will occur (no surprise)</w:t>
            </w:r>
          </w:p>
        </w:tc>
        <w:tc>
          <w:tcPr>
            <w:tcW w:w="2156" w:type="dxa"/>
            <w:vAlign w:val="center"/>
          </w:tcPr>
          <w:p w14:paraId="0B3C3B95" w14:textId="77777777" w:rsidR="0034422F" w:rsidRPr="00451DC8" w:rsidRDefault="0034422F" w:rsidP="00F01760">
            <w:pPr>
              <w:jc w:val="center"/>
              <w:rPr>
                <w:rFonts w:ascii="Arial" w:hAnsi="Arial" w:cs="Arial"/>
                <w:sz w:val="20"/>
                <w:szCs w:val="20"/>
              </w:rPr>
            </w:pPr>
            <w:r w:rsidRPr="00451DC8">
              <w:rPr>
                <w:rFonts w:ascii="Arial" w:hAnsi="Arial" w:cs="Arial"/>
                <w:sz w:val="20"/>
                <w:szCs w:val="20"/>
              </w:rPr>
              <w:t>66–95%</w:t>
            </w:r>
          </w:p>
        </w:tc>
        <w:tc>
          <w:tcPr>
            <w:tcW w:w="2540" w:type="dxa"/>
            <w:vAlign w:val="center"/>
          </w:tcPr>
          <w:p w14:paraId="51A7306A" w14:textId="77777777" w:rsidR="0034422F" w:rsidRPr="00451DC8" w:rsidRDefault="0034422F" w:rsidP="00F01760">
            <w:pPr>
              <w:rPr>
                <w:rFonts w:ascii="Arial" w:hAnsi="Arial" w:cs="Arial"/>
                <w:sz w:val="20"/>
                <w:szCs w:val="20"/>
              </w:rPr>
            </w:pPr>
            <w:r w:rsidRPr="00451DC8">
              <w:rPr>
                <w:rFonts w:ascii="Arial" w:hAnsi="Arial" w:cs="Arial"/>
                <w:sz w:val="20"/>
                <w:szCs w:val="20"/>
              </w:rPr>
              <w:t>At least once in the next year</w:t>
            </w:r>
          </w:p>
        </w:tc>
      </w:tr>
      <w:tr w:rsidR="0034422F" w:rsidRPr="00451DC8" w14:paraId="41B6CEB7" w14:textId="77777777" w:rsidTr="00F01760">
        <w:trPr>
          <w:trHeight w:val="384"/>
        </w:trPr>
        <w:tc>
          <w:tcPr>
            <w:tcW w:w="1946" w:type="dxa"/>
            <w:shd w:val="clear" w:color="auto" w:fill="76923C"/>
            <w:vAlign w:val="center"/>
          </w:tcPr>
          <w:p w14:paraId="7927B721" w14:textId="77777777" w:rsidR="0034422F" w:rsidRPr="00451DC8" w:rsidRDefault="0034422F" w:rsidP="00F01760">
            <w:pPr>
              <w:widowControl w:val="0"/>
              <w:autoSpaceDE w:val="0"/>
              <w:autoSpaceDN w:val="0"/>
              <w:adjustRightInd w:val="0"/>
              <w:ind w:left="119" w:hanging="181"/>
              <w:rPr>
                <w:rFonts w:ascii="Arial" w:hAnsi="Arial" w:cs="Arial"/>
                <w:b/>
                <w:color w:val="FFFFFF"/>
                <w:sz w:val="20"/>
                <w:szCs w:val="20"/>
              </w:rPr>
            </w:pPr>
            <w:r w:rsidRPr="00451DC8">
              <w:rPr>
                <w:rFonts w:ascii="Arial" w:hAnsi="Arial" w:cs="Arial"/>
                <w:b/>
                <w:color w:val="FFFFFF"/>
                <w:sz w:val="20"/>
                <w:szCs w:val="20"/>
              </w:rPr>
              <w:t>Possible</w:t>
            </w:r>
          </w:p>
        </w:tc>
        <w:tc>
          <w:tcPr>
            <w:tcW w:w="2308" w:type="dxa"/>
            <w:vAlign w:val="center"/>
          </w:tcPr>
          <w:p w14:paraId="6FAC2720" w14:textId="77777777" w:rsidR="0034422F" w:rsidRPr="00451DC8" w:rsidRDefault="0034422F" w:rsidP="00F01760">
            <w:pPr>
              <w:widowControl w:val="0"/>
              <w:autoSpaceDE w:val="0"/>
              <w:autoSpaceDN w:val="0"/>
              <w:adjustRightInd w:val="0"/>
              <w:spacing w:line="222" w:lineRule="exact"/>
              <w:rPr>
                <w:rFonts w:ascii="Arial" w:hAnsi="Arial" w:cs="Arial"/>
                <w:sz w:val="20"/>
                <w:szCs w:val="20"/>
              </w:rPr>
            </w:pPr>
            <w:r w:rsidRPr="00451DC8">
              <w:rPr>
                <w:rFonts w:ascii="Arial" w:hAnsi="Arial" w:cs="Arial"/>
                <w:sz w:val="20"/>
                <w:szCs w:val="20"/>
              </w:rPr>
              <w:t>May occur at some stage</w:t>
            </w:r>
          </w:p>
        </w:tc>
        <w:tc>
          <w:tcPr>
            <w:tcW w:w="2156" w:type="dxa"/>
            <w:vAlign w:val="center"/>
          </w:tcPr>
          <w:p w14:paraId="0369CF70" w14:textId="77777777" w:rsidR="0034422F" w:rsidRPr="00451DC8" w:rsidRDefault="0034422F" w:rsidP="00F01760">
            <w:pPr>
              <w:widowControl w:val="0"/>
              <w:autoSpaceDE w:val="0"/>
              <w:autoSpaceDN w:val="0"/>
              <w:adjustRightInd w:val="0"/>
              <w:spacing w:line="222" w:lineRule="exact"/>
              <w:jc w:val="center"/>
              <w:rPr>
                <w:rFonts w:ascii="Arial" w:hAnsi="Arial" w:cs="Arial"/>
                <w:sz w:val="20"/>
                <w:szCs w:val="20"/>
              </w:rPr>
            </w:pPr>
            <w:r w:rsidRPr="00451DC8">
              <w:rPr>
                <w:rFonts w:ascii="Arial" w:hAnsi="Arial" w:cs="Arial"/>
                <w:sz w:val="20"/>
                <w:szCs w:val="20"/>
              </w:rPr>
              <w:t>26–65%</w:t>
            </w:r>
          </w:p>
        </w:tc>
        <w:tc>
          <w:tcPr>
            <w:tcW w:w="2540" w:type="dxa"/>
            <w:vAlign w:val="center"/>
          </w:tcPr>
          <w:p w14:paraId="5DE80870" w14:textId="77777777" w:rsidR="0034422F" w:rsidRPr="00451DC8" w:rsidRDefault="0034422F" w:rsidP="00F01760">
            <w:pPr>
              <w:widowControl w:val="0"/>
              <w:autoSpaceDE w:val="0"/>
              <w:autoSpaceDN w:val="0"/>
              <w:adjustRightInd w:val="0"/>
              <w:spacing w:line="222" w:lineRule="exact"/>
              <w:rPr>
                <w:rFonts w:ascii="Arial" w:hAnsi="Arial" w:cs="Arial"/>
                <w:sz w:val="20"/>
                <w:szCs w:val="20"/>
              </w:rPr>
            </w:pPr>
            <w:r w:rsidRPr="00451DC8">
              <w:rPr>
                <w:rFonts w:ascii="Arial" w:hAnsi="Arial" w:cs="Arial"/>
                <w:sz w:val="20"/>
                <w:szCs w:val="20"/>
              </w:rPr>
              <w:t>Once in the next 3 years</w:t>
            </w:r>
          </w:p>
        </w:tc>
      </w:tr>
      <w:tr w:rsidR="0034422F" w:rsidRPr="00451DC8" w14:paraId="0E34E8E4" w14:textId="77777777" w:rsidTr="00F01760">
        <w:trPr>
          <w:trHeight w:val="404"/>
        </w:trPr>
        <w:tc>
          <w:tcPr>
            <w:tcW w:w="1946" w:type="dxa"/>
            <w:shd w:val="clear" w:color="auto" w:fill="76923C"/>
            <w:vAlign w:val="center"/>
          </w:tcPr>
          <w:p w14:paraId="6E2FEF5C" w14:textId="77777777" w:rsidR="0034422F" w:rsidRPr="00451DC8" w:rsidRDefault="0034422F" w:rsidP="00F01760">
            <w:pPr>
              <w:widowControl w:val="0"/>
              <w:autoSpaceDE w:val="0"/>
              <w:autoSpaceDN w:val="0"/>
              <w:adjustRightInd w:val="0"/>
              <w:ind w:left="119" w:hanging="181"/>
              <w:rPr>
                <w:rFonts w:ascii="Arial" w:hAnsi="Arial" w:cs="Arial"/>
                <w:b/>
                <w:color w:val="FFFFFF"/>
                <w:sz w:val="20"/>
                <w:szCs w:val="20"/>
              </w:rPr>
            </w:pPr>
            <w:r w:rsidRPr="00451DC8">
              <w:rPr>
                <w:rFonts w:ascii="Arial" w:hAnsi="Arial" w:cs="Arial"/>
                <w:b/>
                <w:color w:val="FFFFFF"/>
                <w:sz w:val="20"/>
                <w:szCs w:val="20"/>
              </w:rPr>
              <w:t>Unlikely</w:t>
            </w:r>
          </w:p>
        </w:tc>
        <w:tc>
          <w:tcPr>
            <w:tcW w:w="2308" w:type="dxa"/>
            <w:vAlign w:val="center"/>
          </w:tcPr>
          <w:p w14:paraId="2F652B3A" w14:textId="77777777" w:rsidR="0034422F" w:rsidRPr="00451DC8" w:rsidRDefault="0034422F" w:rsidP="00F01760">
            <w:pPr>
              <w:widowControl w:val="0"/>
              <w:autoSpaceDE w:val="0"/>
              <w:autoSpaceDN w:val="0"/>
              <w:adjustRightInd w:val="0"/>
              <w:spacing w:line="222" w:lineRule="exact"/>
              <w:rPr>
                <w:rFonts w:ascii="Arial" w:hAnsi="Arial" w:cs="Arial"/>
                <w:sz w:val="20"/>
                <w:szCs w:val="20"/>
              </w:rPr>
            </w:pPr>
            <w:r w:rsidRPr="00451DC8">
              <w:rPr>
                <w:rFonts w:ascii="Arial" w:hAnsi="Arial" w:cs="Arial"/>
                <w:sz w:val="20"/>
                <w:szCs w:val="20"/>
              </w:rPr>
              <w:t>Would be surprising if it occurred</w:t>
            </w:r>
          </w:p>
        </w:tc>
        <w:tc>
          <w:tcPr>
            <w:tcW w:w="2156" w:type="dxa"/>
            <w:vAlign w:val="center"/>
          </w:tcPr>
          <w:p w14:paraId="27F0738D" w14:textId="77777777" w:rsidR="0034422F" w:rsidRPr="00451DC8" w:rsidRDefault="0034422F" w:rsidP="00F01760">
            <w:pPr>
              <w:widowControl w:val="0"/>
              <w:autoSpaceDE w:val="0"/>
              <w:autoSpaceDN w:val="0"/>
              <w:adjustRightInd w:val="0"/>
              <w:spacing w:line="222" w:lineRule="exact"/>
              <w:jc w:val="center"/>
              <w:rPr>
                <w:rFonts w:ascii="Arial" w:hAnsi="Arial" w:cs="Arial"/>
                <w:sz w:val="20"/>
                <w:szCs w:val="20"/>
              </w:rPr>
            </w:pPr>
            <w:r w:rsidRPr="00451DC8">
              <w:rPr>
                <w:rFonts w:ascii="Arial" w:hAnsi="Arial" w:cs="Arial"/>
                <w:sz w:val="20"/>
                <w:szCs w:val="20"/>
              </w:rPr>
              <w:t>5-–25%</w:t>
            </w:r>
          </w:p>
        </w:tc>
        <w:tc>
          <w:tcPr>
            <w:tcW w:w="2540" w:type="dxa"/>
            <w:vAlign w:val="center"/>
          </w:tcPr>
          <w:p w14:paraId="5A1F1143" w14:textId="77777777" w:rsidR="0034422F" w:rsidRPr="00451DC8" w:rsidRDefault="0034422F" w:rsidP="00F01760">
            <w:pPr>
              <w:widowControl w:val="0"/>
              <w:autoSpaceDE w:val="0"/>
              <w:autoSpaceDN w:val="0"/>
              <w:adjustRightInd w:val="0"/>
              <w:spacing w:line="222" w:lineRule="exact"/>
              <w:rPr>
                <w:rFonts w:ascii="Arial" w:hAnsi="Arial" w:cs="Arial"/>
                <w:sz w:val="20"/>
                <w:szCs w:val="20"/>
              </w:rPr>
            </w:pPr>
            <w:r w:rsidRPr="00451DC8">
              <w:rPr>
                <w:rFonts w:ascii="Arial" w:hAnsi="Arial" w:cs="Arial"/>
                <w:sz w:val="20"/>
                <w:szCs w:val="20"/>
              </w:rPr>
              <w:t>Once in the next 5 years</w:t>
            </w:r>
          </w:p>
        </w:tc>
      </w:tr>
      <w:tr w:rsidR="0034422F" w:rsidRPr="00451DC8" w14:paraId="02C32B9F" w14:textId="77777777" w:rsidTr="00F01760">
        <w:trPr>
          <w:trHeight w:val="422"/>
        </w:trPr>
        <w:tc>
          <w:tcPr>
            <w:tcW w:w="1946" w:type="dxa"/>
            <w:shd w:val="clear" w:color="auto" w:fill="76923C"/>
            <w:vAlign w:val="center"/>
          </w:tcPr>
          <w:p w14:paraId="023AD322" w14:textId="77777777" w:rsidR="0034422F" w:rsidRPr="00451DC8" w:rsidRDefault="0034422F" w:rsidP="00F01760">
            <w:pPr>
              <w:widowControl w:val="0"/>
              <w:autoSpaceDE w:val="0"/>
              <w:autoSpaceDN w:val="0"/>
              <w:adjustRightInd w:val="0"/>
              <w:ind w:left="119" w:hanging="181"/>
              <w:rPr>
                <w:rFonts w:ascii="Arial" w:hAnsi="Arial" w:cs="Arial"/>
                <w:b/>
                <w:color w:val="FFFFFF"/>
                <w:sz w:val="20"/>
                <w:szCs w:val="20"/>
              </w:rPr>
            </w:pPr>
            <w:r w:rsidRPr="00451DC8">
              <w:rPr>
                <w:rFonts w:ascii="Arial" w:hAnsi="Arial" w:cs="Arial"/>
                <w:b/>
                <w:color w:val="FFFFFF"/>
                <w:sz w:val="20"/>
                <w:szCs w:val="20"/>
              </w:rPr>
              <w:t>Rare</w:t>
            </w:r>
          </w:p>
        </w:tc>
        <w:tc>
          <w:tcPr>
            <w:tcW w:w="2308" w:type="dxa"/>
            <w:vAlign w:val="center"/>
          </w:tcPr>
          <w:p w14:paraId="2E152977" w14:textId="77777777" w:rsidR="0034422F" w:rsidRPr="00451DC8" w:rsidRDefault="0034422F" w:rsidP="00F01760">
            <w:pPr>
              <w:widowControl w:val="0"/>
              <w:autoSpaceDE w:val="0"/>
              <w:autoSpaceDN w:val="0"/>
              <w:adjustRightInd w:val="0"/>
              <w:spacing w:line="222" w:lineRule="exact"/>
              <w:rPr>
                <w:rFonts w:ascii="Arial" w:hAnsi="Arial" w:cs="Arial"/>
                <w:sz w:val="20"/>
                <w:szCs w:val="20"/>
              </w:rPr>
            </w:pPr>
            <w:r w:rsidRPr="00451DC8">
              <w:rPr>
                <w:rFonts w:ascii="Arial" w:hAnsi="Arial" w:cs="Arial"/>
                <w:sz w:val="20"/>
                <w:szCs w:val="20"/>
              </w:rPr>
              <w:t>May never occur</w:t>
            </w:r>
          </w:p>
        </w:tc>
        <w:tc>
          <w:tcPr>
            <w:tcW w:w="2156" w:type="dxa"/>
            <w:vAlign w:val="center"/>
          </w:tcPr>
          <w:p w14:paraId="76191C8C" w14:textId="77777777" w:rsidR="0034422F" w:rsidRPr="00451DC8" w:rsidRDefault="0034422F" w:rsidP="00F01760">
            <w:pPr>
              <w:widowControl w:val="0"/>
              <w:autoSpaceDE w:val="0"/>
              <w:autoSpaceDN w:val="0"/>
              <w:adjustRightInd w:val="0"/>
              <w:spacing w:line="222" w:lineRule="exact"/>
              <w:jc w:val="center"/>
              <w:rPr>
                <w:rFonts w:ascii="Arial" w:hAnsi="Arial" w:cs="Arial"/>
                <w:sz w:val="20"/>
                <w:szCs w:val="20"/>
              </w:rPr>
            </w:pPr>
            <w:r w:rsidRPr="00451DC8">
              <w:rPr>
                <w:rFonts w:ascii="Arial" w:hAnsi="Arial" w:cs="Arial"/>
                <w:sz w:val="20"/>
                <w:szCs w:val="20"/>
              </w:rPr>
              <w:t>&lt;5%</w:t>
            </w:r>
          </w:p>
        </w:tc>
        <w:tc>
          <w:tcPr>
            <w:tcW w:w="2540" w:type="dxa"/>
            <w:vAlign w:val="center"/>
          </w:tcPr>
          <w:p w14:paraId="386B086B" w14:textId="77777777" w:rsidR="0034422F" w:rsidRPr="00451DC8" w:rsidRDefault="0034422F" w:rsidP="00F01760">
            <w:pPr>
              <w:widowControl w:val="0"/>
              <w:autoSpaceDE w:val="0"/>
              <w:autoSpaceDN w:val="0"/>
              <w:adjustRightInd w:val="0"/>
              <w:spacing w:line="222" w:lineRule="exact"/>
              <w:rPr>
                <w:rFonts w:ascii="Arial" w:hAnsi="Arial" w:cs="Arial"/>
                <w:sz w:val="20"/>
                <w:szCs w:val="20"/>
              </w:rPr>
            </w:pPr>
            <w:r w:rsidRPr="00451DC8">
              <w:rPr>
                <w:rFonts w:ascii="Arial" w:hAnsi="Arial" w:cs="Arial"/>
                <w:sz w:val="20"/>
                <w:szCs w:val="20"/>
              </w:rPr>
              <w:t>Once in the next 10 years</w:t>
            </w:r>
          </w:p>
        </w:tc>
      </w:tr>
    </w:tbl>
    <w:p w14:paraId="6A05A809" w14:textId="77777777" w:rsidR="0034422F" w:rsidRPr="00451DC8" w:rsidRDefault="0034422F" w:rsidP="0034422F">
      <w:pPr>
        <w:spacing w:after="40"/>
        <w:rPr>
          <w:rFonts w:ascii="Arial" w:eastAsia="Times New Roman" w:hAnsi="Arial" w:cs="Arial"/>
        </w:rPr>
      </w:pPr>
    </w:p>
    <w:p w14:paraId="5A39BBE3" w14:textId="77777777" w:rsidR="0034422F" w:rsidRPr="00451DC8" w:rsidRDefault="0034422F" w:rsidP="0034422F">
      <w:pPr>
        <w:spacing w:after="0"/>
        <w:rPr>
          <w:rFonts w:ascii="Arial" w:hAnsi="Arial" w:cs="Arial"/>
          <w:color w:val="000000"/>
          <w:sz w:val="12"/>
          <w:szCs w:val="12"/>
        </w:rPr>
      </w:pPr>
    </w:p>
    <w:p w14:paraId="41C8F396" w14:textId="77777777" w:rsidR="0034422F" w:rsidRPr="00451DC8" w:rsidRDefault="0034422F" w:rsidP="0034422F">
      <w:pPr>
        <w:spacing w:after="0"/>
        <w:rPr>
          <w:rFonts w:ascii="Arial" w:hAnsi="Arial" w:cs="Arial"/>
          <w:color w:val="000000"/>
          <w:sz w:val="12"/>
          <w:szCs w:val="12"/>
        </w:rPr>
      </w:pPr>
    </w:p>
    <w:p w14:paraId="72A3D3EC" w14:textId="77777777" w:rsidR="0034422F" w:rsidRPr="00451DC8" w:rsidRDefault="0034422F" w:rsidP="0034422F">
      <w:pPr>
        <w:spacing w:after="0"/>
        <w:rPr>
          <w:rFonts w:ascii="Arial" w:hAnsi="Arial" w:cs="Arial"/>
          <w:color w:val="000000"/>
          <w:sz w:val="12"/>
          <w:szCs w:val="12"/>
        </w:rPr>
      </w:pPr>
    </w:p>
    <w:p w14:paraId="0D0B940D" w14:textId="77777777" w:rsidR="0034422F" w:rsidRPr="00451DC8" w:rsidRDefault="0034422F" w:rsidP="0034422F">
      <w:pPr>
        <w:spacing w:after="0"/>
        <w:rPr>
          <w:rFonts w:ascii="Arial" w:hAnsi="Arial" w:cs="Arial"/>
          <w:color w:val="000000"/>
          <w:sz w:val="12"/>
          <w:szCs w:val="12"/>
        </w:rPr>
      </w:pPr>
    </w:p>
    <w:p w14:paraId="0E27B00A" w14:textId="77777777" w:rsidR="0034422F" w:rsidRPr="00451DC8" w:rsidRDefault="0034422F" w:rsidP="0034422F">
      <w:pPr>
        <w:spacing w:after="0"/>
        <w:rPr>
          <w:rFonts w:ascii="Arial" w:hAnsi="Arial" w:cs="Arial"/>
          <w:color w:val="000000"/>
          <w:sz w:val="12"/>
          <w:szCs w:val="12"/>
        </w:rPr>
      </w:pPr>
    </w:p>
    <w:p w14:paraId="60061E4C" w14:textId="77777777" w:rsidR="0034422F" w:rsidRPr="00451DC8" w:rsidRDefault="0034422F" w:rsidP="0034422F">
      <w:pPr>
        <w:spacing w:after="0"/>
        <w:rPr>
          <w:rFonts w:ascii="Arial" w:hAnsi="Arial" w:cs="Arial"/>
          <w:color w:val="000000"/>
          <w:sz w:val="12"/>
          <w:szCs w:val="12"/>
        </w:rPr>
      </w:pPr>
    </w:p>
    <w:p w14:paraId="44EAFD9C" w14:textId="77777777" w:rsidR="0034422F" w:rsidRPr="00451DC8" w:rsidRDefault="0034422F" w:rsidP="0034422F">
      <w:pPr>
        <w:spacing w:after="0"/>
        <w:rPr>
          <w:rFonts w:ascii="Arial" w:hAnsi="Arial" w:cs="Arial"/>
          <w:color w:val="000000"/>
          <w:sz w:val="12"/>
          <w:szCs w:val="12"/>
        </w:rPr>
      </w:pPr>
    </w:p>
    <w:p w14:paraId="4B94D5A5" w14:textId="77777777" w:rsidR="0034422F" w:rsidRPr="00451DC8" w:rsidRDefault="0034422F" w:rsidP="0034422F">
      <w:pPr>
        <w:spacing w:after="0"/>
        <w:rPr>
          <w:rFonts w:ascii="Arial" w:hAnsi="Arial" w:cs="Arial"/>
          <w:color w:val="000000"/>
          <w:sz w:val="12"/>
          <w:szCs w:val="12"/>
        </w:rPr>
      </w:pPr>
    </w:p>
    <w:p w14:paraId="3DEEC669" w14:textId="77777777" w:rsidR="0034422F" w:rsidRPr="00451DC8" w:rsidRDefault="0034422F" w:rsidP="0034422F">
      <w:pPr>
        <w:spacing w:after="0"/>
        <w:rPr>
          <w:rFonts w:ascii="Arial" w:hAnsi="Arial" w:cs="Arial"/>
          <w:color w:val="000000"/>
          <w:sz w:val="12"/>
          <w:szCs w:val="12"/>
        </w:rPr>
      </w:pPr>
    </w:p>
    <w:p w14:paraId="3656B9AB" w14:textId="77777777" w:rsidR="0034422F" w:rsidRPr="00451DC8" w:rsidRDefault="0034422F" w:rsidP="0034422F">
      <w:pPr>
        <w:spacing w:after="0"/>
        <w:rPr>
          <w:rFonts w:ascii="Arial" w:hAnsi="Arial" w:cs="Arial"/>
          <w:color w:val="000000"/>
          <w:sz w:val="12"/>
          <w:szCs w:val="12"/>
        </w:rPr>
      </w:pPr>
    </w:p>
    <w:p w14:paraId="45FB0818" w14:textId="77777777" w:rsidR="0034422F" w:rsidRPr="00451DC8" w:rsidRDefault="0034422F" w:rsidP="0034422F">
      <w:pPr>
        <w:spacing w:after="0"/>
        <w:rPr>
          <w:rFonts w:ascii="Arial" w:hAnsi="Arial" w:cs="Arial"/>
          <w:color w:val="000000"/>
          <w:sz w:val="12"/>
          <w:szCs w:val="12"/>
        </w:rPr>
      </w:pPr>
    </w:p>
    <w:p w14:paraId="049F31CB" w14:textId="77777777" w:rsidR="0034422F" w:rsidRPr="00451DC8" w:rsidRDefault="0034422F" w:rsidP="0034422F">
      <w:pPr>
        <w:spacing w:after="0"/>
        <w:rPr>
          <w:rFonts w:ascii="Arial" w:hAnsi="Arial" w:cs="Arial"/>
          <w:color w:val="000000"/>
          <w:sz w:val="12"/>
          <w:szCs w:val="12"/>
        </w:rPr>
      </w:pPr>
    </w:p>
    <w:p w14:paraId="53128261" w14:textId="77777777" w:rsidR="0034422F" w:rsidRPr="00451DC8" w:rsidRDefault="0034422F" w:rsidP="0034422F">
      <w:pPr>
        <w:spacing w:after="0"/>
        <w:rPr>
          <w:rFonts w:ascii="Arial" w:hAnsi="Arial" w:cs="Arial"/>
          <w:color w:val="000000"/>
          <w:sz w:val="12"/>
          <w:szCs w:val="12"/>
        </w:rPr>
      </w:pPr>
    </w:p>
    <w:p w14:paraId="62486C05" w14:textId="77777777" w:rsidR="0034422F" w:rsidRPr="00451DC8" w:rsidRDefault="0034422F" w:rsidP="0034422F">
      <w:pPr>
        <w:spacing w:after="0"/>
        <w:rPr>
          <w:rFonts w:ascii="Arial" w:hAnsi="Arial" w:cs="Arial"/>
          <w:color w:val="000000"/>
          <w:sz w:val="12"/>
          <w:szCs w:val="12"/>
        </w:rPr>
      </w:pPr>
    </w:p>
    <w:p w14:paraId="4101652C" w14:textId="77777777" w:rsidR="0034422F" w:rsidRPr="00451DC8" w:rsidRDefault="0034422F" w:rsidP="0034422F">
      <w:pPr>
        <w:spacing w:after="0"/>
        <w:rPr>
          <w:rFonts w:ascii="Arial" w:hAnsi="Arial" w:cs="Arial"/>
          <w:color w:val="000000"/>
          <w:sz w:val="12"/>
          <w:szCs w:val="12"/>
        </w:rPr>
      </w:pPr>
    </w:p>
    <w:p w14:paraId="4B99056E" w14:textId="77777777" w:rsidR="0034422F" w:rsidRPr="00451DC8" w:rsidRDefault="0034422F" w:rsidP="0034422F">
      <w:pPr>
        <w:spacing w:after="0"/>
        <w:rPr>
          <w:rFonts w:ascii="Arial" w:hAnsi="Arial" w:cs="Arial"/>
          <w:color w:val="000000"/>
          <w:sz w:val="12"/>
          <w:szCs w:val="12"/>
        </w:rPr>
      </w:pPr>
    </w:p>
    <w:p w14:paraId="1299C43A" w14:textId="77777777" w:rsidR="0034422F" w:rsidRPr="00451DC8" w:rsidRDefault="0034422F" w:rsidP="0034422F">
      <w:pPr>
        <w:spacing w:after="0"/>
        <w:rPr>
          <w:rFonts w:ascii="Arial" w:hAnsi="Arial" w:cs="Arial"/>
          <w:color w:val="000000"/>
          <w:sz w:val="12"/>
          <w:szCs w:val="12"/>
        </w:rPr>
      </w:pPr>
    </w:p>
    <w:p w14:paraId="4DDBEF00" w14:textId="77777777" w:rsidR="0034422F" w:rsidRPr="00451DC8" w:rsidRDefault="0034422F" w:rsidP="0034422F">
      <w:pPr>
        <w:spacing w:after="0"/>
        <w:rPr>
          <w:rFonts w:ascii="Arial" w:hAnsi="Arial" w:cs="Arial"/>
          <w:color w:val="000000"/>
          <w:sz w:val="12"/>
          <w:szCs w:val="12"/>
        </w:rPr>
      </w:pPr>
    </w:p>
    <w:p w14:paraId="3461D779" w14:textId="77777777" w:rsidR="0034422F" w:rsidRPr="00451DC8" w:rsidRDefault="0034422F" w:rsidP="0034422F">
      <w:pPr>
        <w:spacing w:after="0"/>
        <w:rPr>
          <w:rFonts w:ascii="Arial" w:hAnsi="Arial" w:cs="Arial"/>
          <w:color w:val="000000"/>
          <w:sz w:val="12"/>
          <w:szCs w:val="12"/>
        </w:rPr>
      </w:pPr>
    </w:p>
    <w:p w14:paraId="3CF2D8B6" w14:textId="77777777" w:rsidR="0034422F" w:rsidRPr="00451DC8" w:rsidRDefault="0034422F" w:rsidP="0034422F">
      <w:pPr>
        <w:spacing w:after="0"/>
        <w:rPr>
          <w:rFonts w:ascii="Arial" w:hAnsi="Arial" w:cs="Arial"/>
          <w:color w:val="000000"/>
          <w:sz w:val="12"/>
          <w:szCs w:val="12"/>
        </w:rPr>
      </w:pPr>
    </w:p>
    <w:p w14:paraId="0FB78278" w14:textId="77777777" w:rsidR="0034422F" w:rsidRPr="00451DC8" w:rsidRDefault="0034422F" w:rsidP="0034422F">
      <w:pPr>
        <w:spacing w:after="0"/>
        <w:rPr>
          <w:rFonts w:ascii="Arial" w:hAnsi="Arial" w:cs="Arial"/>
          <w:color w:val="000000"/>
          <w:sz w:val="12"/>
          <w:szCs w:val="12"/>
        </w:rPr>
      </w:pPr>
    </w:p>
    <w:p w14:paraId="1FC39945" w14:textId="77777777" w:rsidR="0034422F" w:rsidRPr="00451DC8" w:rsidRDefault="0034422F" w:rsidP="0034422F">
      <w:pPr>
        <w:spacing w:after="0"/>
        <w:rPr>
          <w:rFonts w:ascii="Arial" w:hAnsi="Arial" w:cs="Arial"/>
          <w:color w:val="000000"/>
          <w:sz w:val="12"/>
          <w:szCs w:val="12"/>
        </w:rPr>
      </w:pPr>
    </w:p>
    <w:p w14:paraId="0562CB0E" w14:textId="77777777" w:rsidR="0034422F" w:rsidRPr="00451DC8" w:rsidRDefault="0034422F" w:rsidP="0034422F">
      <w:pPr>
        <w:spacing w:after="0"/>
        <w:rPr>
          <w:rFonts w:ascii="Arial" w:hAnsi="Arial" w:cs="Arial"/>
          <w:sz w:val="12"/>
          <w:szCs w:val="12"/>
        </w:rPr>
      </w:pPr>
    </w:p>
    <w:p w14:paraId="34CE0A41" w14:textId="77777777" w:rsidR="0034422F" w:rsidRPr="00451DC8" w:rsidRDefault="0034422F" w:rsidP="0034422F">
      <w:pPr>
        <w:spacing w:after="0"/>
        <w:rPr>
          <w:rFonts w:ascii="Arial" w:hAnsi="Arial" w:cs="Arial"/>
          <w:sz w:val="12"/>
          <w:szCs w:val="12"/>
        </w:rPr>
      </w:pPr>
    </w:p>
    <w:p w14:paraId="62EBF3C5" w14:textId="77777777" w:rsidR="0034422F" w:rsidRPr="00451DC8" w:rsidRDefault="0034422F" w:rsidP="00451DC8">
      <w:pPr>
        <w:spacing w:after="0"/>
        <w:ind w:left="142" w:hanging="142"/>
        <w:rPr>
          <w:rFonts w:ascii="Arial" w:hAnsi="Arial" w:cs="Arial"/>
          <w:sz w:val="12"/>
          <w:szCs w:val="12"/>
        </w:rPr>
      </w:pPr>
    </w:p>
    <w:p w14:paraId="6D98A12B" w14:textId="77777777" w:rsidR="0034422F" w:rsidRPr="00451DC8" w:rsidRDefault="0034422F" w:rsidP="00451DC8">
      <w:pPr>
        <w:spacing w:after="0"/>
        <w:ind w:left="142" w:hanging="142"/>
        <w:rPr>
          <w:rFonts w:ascii="Arial" w:hAnsi="Arial" w:cs="Arial"/>
          <w:sz w:val="12"/>
          <w:szCs w:val="12"/>
        </w:rPr>
      </w:pPr>
    </w:p>
    <w:p w14:paraId="40BC85BE" w14:textId="77777777" w:rsidR="0034422F" w:rsidRPr="00451DC8" w:rsidRDefault="0034422F" w:rsidP="00451DC8">
      <w:pPr>
        <w:widowControl w:val="0"/>
        <w:autoSpaceDE w:val="0"/>
        <w:autoSpaceDN w:val="0"/>
        <w:adjustRightInd w:val="0"/>
        <w:spacing w:before="100" w:after="100"/>
        <w:ind w:left="142" w:right="-2393" w:hanging="142"/>
        <w:rPr>
          <w:rFonts w:ascii="Arial" w:hAnsi="Arial" w:cs="Arial"/>
          <w:b/>
          <w:bCs/>
          <w:szCs w:val="20"/>
        </w:rPr>
      </w:pPr>
      <w:r w:rsidRPr="00451DC8">
        <w:rPr>
          <w:rFonts w:ascii="Arial" w:hAnsi="Arial" w:cs="Arial"/>
          <w:b/>
          <w:bCs/>
          <w:szCs w:val="20"/>
        </w:rPr>
        <w:t xml:space="preserve">TABLE 3 – DET’s Risk Rating Matrix </w:t>
      </w:r>
    </w:p>
    <w:p w14:paraId="7CA0FC83" w14:textId="77777777" w:rsidR="0034422F" w:rsidRPr="00451DC8" w:rsidRDefault="0034422F" w:rsidP="00451DC8">
      <w:pPr>
        <w:widowControl w:val="0"/>
        <w:autoSpaceDE w:val="0"/>
        <w:autoSpaceDN w:val="0"/>
        <w:adjustRightInd w:val="0"/>
        <w:spacing w:before="100" w:after="100"/>
        <w:ind w:left="142" w:right="-2393" w:hanging="142"/>
        <w:rPr>
          <w:rFonts w:ascii="Arial" w:hAnsi="Arial" w:cs="Arial"/>
          <w:bCs/>
          <w:i/>
          <w:sz w:val="20"/>
          <w:szCs w:val="20"/>
        </w:rPr>
      </w:pPr>
      <w:r w:rsidRPr="00451DC8">
        <w:rPr>
          <w:rFonts w:ascii="Arial" w:hAnsi="Arial" w:cs="Arial"/>
          <w:bCs/>
          <w:i/>
          <w:sz w:val="20"/>
          <w:szCs w:val="20"/>
        </w:rPr>
        <w:t xml:space="preserve">The </w:t>
      </w:r>
      <w:r w:rsidRPr="00451DC8">
        <w:rPr>
          <w:rFonts w:ascii="Arial" w:hAnsi="Arial" w:cs="Arial"/>
          <w:b/>
          <w:bCs/>
          <w:i/>
          <w:sz w:val="20"/>
          <w:szCs w:val="20"/>
        </w:rPr>
        <w:t xml:space="preserve">Risk Rating Matrix </w:t>
      </w:r>
      <w:r w:rsidRPr="00451DC8">
        <w:rPr>
          <w:rFonts w:ascii="Arial" w:hAnsi="Arial" w:cs="Arial"/>
          <w:bCs/>
          <w:i/>
          <w:sz w:val="20"/>
          <w:szCs w:val="20"/>
        </w:rPr>
        <w:t>is used to combine consequence with likelihood to determine the overall level of risk.</w:t>
      </w:r>
    </w:p>
    <w:tbl>
      <w:tblPr>
        <w:tblW w:w="10788" w:type="dxa"/>
        <w:tblInd w:w="-5" w:type="dxa"/>
        <w:tblLook w:val="04A0" w:firstRow="1" w:lastRow="0" w:firstColumn="1" w:lastColumn="0" w:noHBand="0" w:noVBand="1"/>
      </w:tblPr>
      <w:tblGrid>
        <w:gridCol w:w="637"/>
        <w:gridCol w:w="1573"/>
        <w:gridCol w:w="1778"/>
        <w:gridCol w:w="1664"/>
        <w:gridCol w:w="1670"/>
        <w:gridCol w:w="1800"/>
        <w:gridCol w:w="1666"/>
      </w:tblGrid>
      <w:tr w:rsidR="0034422F" w:rsidRPr="00451DC8" w14:paraId="6E84CD39" w14:textId="77777777" w:rsidTr="00F01760">
        <w:trPr>
          <w:trHeight w:val="383"/>
        </w:trPr>
        <w:tc>
          <w:tcPr>
            <w:tcW w:w="2146" w:type="dxa"/>
            <w:gridSpan w:val="2"/>
            <w:vMerge w:val="restart"/>
            <w:tcBorders>
              <w:top w:val="single" w:sz="4" w:space="0" w:color="auto"/>
              <w:left w:val="single" w:sz="4" w:space="0" w:color="auto"/>
              <w:bottom w:val="single" w:sz="4" w:space="0" w:color="FFFFFF"/>
              <w:right w:val="single" w:sz="4" w:space="0" w:color="FFFFFF"/>
            </w:tcBorders>
            <w:shd w:val="clear" w:color="auto" w:fill="76923C"/>
            <w:noWrap/>
            <w:vAlign w:val="center"/>
            <w:hideMark/>
          </w:tcPr>
          <w:p w14:paraId="0526DE0D" w14:textId="77777777" w:rsidR="0034422F" w:rsidRPr="00451DC8" w:rsidRDefault="0034422F" w:rsidP="00F01760">
            <w:pPr>
              <w:rPr>
                <w:rFonts w:ascii="Arial" w:hAnsi="Arial" w:cs="Arial"/>
                <w:b/>
                <w:bCs/>
                <w:color w:val="FFFFFF"/>
                <w:sz w:val="20"/>
                <w:szCs w:val="20"/>
              </w:rPr>
            </w:pPr>
            <w:r w:rsidRPr="00451DC8">
              <w:rPr>
                <w:rFonts w:ascii="Arial" w:hAnsi="Arial" w:cs="Arial"/>
                <w:b/>
                <w:bCs/>
                <w:color w:val="FFFFFF"/>
                <w:sz w:val="20"/>
                <w:szCs w:val="20"/>
              </w:rPr>
              <w:t>Risk Rating Matrix</w:t>
            </w:r>
          </w:p>
          <w:p w14:paraId="6E7BEAA2" w14:textId="77777777" w:rsidR="0034422F" w:rsidRPr="00451DC8" w:rsidRDefault="0034422F" w:rsidP="00F01760">
            <w:pPr>
              <w:rPr>
                <w:rFonts w:ascii="Arial" w:hAnsi="Arial" w:cs="Arial"/>
                <w:color w:val="FFFFFF"/>
                <w:sz w:val="20"/>
                <w:szCs w:val="20"/>
              </w:rPr>
            </w:pPr>
            <w:r w:rsidRPr="00451DC8">
              <w:rPr>
                <w:rFonts w:ascii="Arial" w:hAnsi="Arial" w:cs="Arial"/>
                <w:color w:val="FFFFFF"/>
                <w:sz w:val="20"/>
                <w:szCs w:val="20"/>
              </w:rPr>
              <w:t> </w:t>
            </w:r>
          </w:p>
          <w:p w14:paraId="63E4A9CD" w14:textId="77777777" w:rsidR="0034422F" w:rsidRPr="00451DC8" w:rsidRDefault="0034422F" w:rsidP="00F01760">
            <w:pPr>
              <w:rPr>
                <w:rFonts w:ascii="Arial" w:hAnsi="Arial" w:cs="Arial"/>
                <w:b/>
                <w:bCs/>
                <w:color w:val="FFFFFF"/>
                <w:sz w:val="20"/>
                <w:szCs w:val="20"/>
              </w:rPr>
            </w:pPr>
            <w:r w:rsidRPr="00451DC8">
              <w:rPr>
                <w:rFonts w:ascii="Arial" w:hAnsi="Arial" w:cs="Arial"/>
                <w:color w:val="FFFFFF"/>
                <w:sz w:val="20"/>
                <w:szCs w:val="20"/>
              </w:rPr>
              <w:t> </w:t>
            </w:r>
          </w:p>
        </w:tc>
        <w:tc>
          <w:tcPr>
            <w:tcW w:w="8642" w:type="dxa"/>
            <w:gridSpan w:val="5"/>
            <w:tcBorders>
              <w:top w:val="single" w:sz="4" w:space="0" w:color="auto"/>
              <w:left w:val="single" w:sz="4" w:space="0" w:color="FFFFFF"/>
              <w:bottom w:val="single" w:sz="4" w:space="0" w:color="FFFFFF"/>
              <w:right w:val="single" w:sz="4" w:space="0" w:color="000000"/>
            </w:tcBorders>
            <w:shd w:val="clear" w:color="auto" w:fill="76923C"/>
            <w:vAlign w:val="center"/>
            <w:hideMark/>
          </w:tcPr>
          <w:p w14:paraId="4B191C37" w14:textId="77777777" w:rsidR="0034422F" w:rsidRPr="00451DC8" w:rsidRDefault="0034422F" w:rsidP="00F01760">
            <w:pPr>
              <w:jc w:val="center"/>
              <w:rPr>
                <w:rFonts w:ascii="Arial" w:hAnsi="Arial" w:cs="Arial"/>
                <w:b/>
                <w:bCs/>
                <w:color w:val="FFFFFF"/>
                <w:sz w:val="20"/>
                <w:szCs w:val="20"/>
              </w:rPr>
            </w:pPr>
            <w:r w:rsidRPr="00451DC8">
              <w:rPr>
                <w:rFonts w:ascii="Arial" w:hAnsi="Arial" w:cs="Arial"/>
                <w:b/>
                <w:bCs/>
                <w:color w:val="FFFFFF"/>
                <w:sz w:val="20"/>
                <w:szCs w:val="20"/>
              </w:rPr>
              <w:t>Consequence</w:t>
            </w:r>
          </w:p>
        </w:tc>
      </w:tr>
      <w:tr w:rsidR="0034422F" w:rsidRPr="00451DC8" w14:paraId="6F6225AC" w14:textId="77777777" w:rsidTr="00F01760">
        <w:trPr>
          <w:trHeight w:val="267"/>
        </w:trPr>
        <w:tc>
          <w:tcPr>
            <w:tcW w:w="2146" w:type="dxa"/>
            <w:gridSpan w:val="2"/>
            <w:vMerge/>
            <w:tcBorders>
              <w:top w:val="single" w:sz="4" w:space="0" w:color="FFFFFF"/>
              <w:left w:val="single" w:sz="4" w:space="0" w:color="auto"/>
              <w:bottom w:val="single" w:sz="4" w:space="0" w:color="FFFFFF"/>
              <w:right w:val="single" w:sz="4" w:space="0" w:color="FFFFFF"/>
            </w:tcBorders>
            <w:shd w:val="clear" w:color="auto" w:fill="76923C"/>
            <w:vAlign w:val="center"/>
            <w:hideMark/>
          </w:tcPr>
          <w:p w14:paraId="2946DB82" w14:textId="77777777" w:rsidR="0034422F" w:rsidRPr="00451DC8" w:rsidRDefault="0034422F" w:rsidP="00F01760">
            <w:pPr>
              <w:rPr>
                <w:rFonts w:ascii="Arial" w:hAnsi="Arial" w:cs="Arial"/>
                <w:color w:val="FFFFFF"/>
                <w:sz w:val="20"/>
                <w:szCs w:val="20"/>
              </w:rPr>
            </w:pPr>
          </w:p>
        </w:tc>
        <w:tc>
          <w:tcPr>
            <w:tcW w:w="1787" w:type="dxa"/>
            <w:tcBorders>
              <w:top w:val="single" w:sz="4" w:space="0" w:color="FFFFFF"/>
              <w:left w:val="single" w:sz="4" w:space="0" w:color="FFFFFF"/>
              <w:bottom w:val="single" w:sz="4" w:space="0" w:color="auto"/>
              <w:right w:val="single" w:sz="4" w:space="0" w:color="FFFFFF"/>
            </w:tcBorders>
            <w:shd w:val="clear" w:color="auto" w:fill="76923C"/>
            <w:vAlign w:val="center"/>
            <w:hideMark/>
          </w:tcPr>
          <w:p w14:paraId="00EF4C3B" w14:textId="77777777" w:rsidR="0034422F" w:rsidRPr="00451DC8" w:rsidRDefault="0034422F" w:rsidP="00F01760">
            <w:pPr>
              <w:jc w:val="center"/>
              <w:rPr>
                <w:rFonts w:ascii="Arial" w:hAnsi="Arial" w:cs="Arial"/>
                <w:color w:val="FFFFFF"/>
                <w:sz w:val="20"/>
                <w:szCs w:val="20"/>
              </w:rPr>
            </w:pPr>
            <w:r w:rsidRPr="00451DC8">
              <w:rPr>
                <w:rFonts w:ascii="Arial" w:hAnsi="Arial" w:cs="Arial"/>
                <w:color w:val="FFFFFF"/>
                <w:sz w:val="20"/>
                <w:szCs w:val="20"/>
              </w:rPr>
              <w:t>Insignificant</w:t>
            </w:r>
          </w:p>
        </w:tc>
        <w:tc>
          <w:tcPr>
            <w:tcW w:w="1678" w:type="dxa"/>
            <w:tcBorders>
              <w:top w:val="single" w:sz="4" w:space="0" w:color="FFFFFF"/>
              <w:left w:val="single" w:sz="4" w:space="0" w:color="FFFFFF"/>
              <w:bottom w:val="single" w:sz="4" w:space="0" w:color="auto"/>
              <w:right w:val="single" w:sz="4" w:space="0" w:color="FFFFFF"/>
            </w:tcBorders>
            <w:shd w:val="clear" w:color="auto" w:fill="76923C"/>
            <w:vAlign w:val="center"/>
            <w:hideMark/>
          </w:tcPr>
          <w:p w14:paraId="433D64EA" w14:textId="77777777" w:rsidR="0034422F" w:rsidRPr="00451DC8" w:rsidRDefault="0034422F" w:rsidP="00F01760">
            <w:pPr>
              <w:jc w:val="center"/>
              <w:rPr>
                <w:rFonts w:ascii="Arial" w:hAnsi="Arial" w:cs="Arial"/>
                <w:color w:val="FFFFFF"/>
                <w:sz w:val="20"/>
                <w:szCs w:val="20"/>
              </w:rPr>
            </w:pPr>
            <w:r w:rsidRPr="00451DC8">
              <w:rPr>
                <w:rFonts w:ascii="Arial" w:hAnsi="Arial" w:cs="Arial"/>
                <w:color w:val="FFFFFF"/>
                <w:w w:val="99"/>
                <w:sz w:val="20"/>
                <w:szCs w:val="20"/>
              </w:rPr>
              <w:t>Minor</w:t>
            </w:r>
          </w:p>
        </w:tc>
        <w:tc>
          <w:tcPr>
            <w:tcW w:w="1682" w:type="dxa"/>
            <w:tcBorders>
              <w:top w:val="single" w:sz="4" w:space="0" w:color="FFFFFF"/>
              <w:left w:val="single" w:sz="4" w:space="0" w:color="FFFFFF"/>
              <w:bottom w:val="single" w:sz="4" w:space="0" w:color="auto"/>
              <w:right w:val="single" w:sz="4" w:space="0" w:color="FFFFFF"/>
            </w:tcBorders>
            <w:shd w:val="clear" w:color="auto" w:fill="76923C"/>
            <w:vAlign w:val="center"/>
            <w:hideMark/>
          </w:tcPr>
          <w:p w14:paraId="4975FE33" w14:textId="77777777" w:rsidR="0034422F" w:rsidRPr="00451DC8" w:rsidRDefault="0034422F" w:rsidP="00F01760">
            <w:pPr>
              <w:jc w:val="center"/>
              <w:rPr>
                <w:rFonts w:ascii="Arial" w:hAnsi="Arial" w:cs="Arial"/>
                <w:color w:val="FFFFFF"/>
                <w:sz w:val="20"/>
                <w:szCs w:val="20"/>
              </w:rPr>
            </w:pPr>
            <w:r w:rsidRPr="00451DC8">
              <w:rPr>
                <w:rFonts w:ascii="Arial" w:hAnsi="Arial" w:cs="Arial"/>
                <w:color w:val="FFFFFF"/>
                <w:w w:val="99"/>
                <w:sz w:val="20"/>
                <w:szCs w:val="20"/>
              </w:rPr>
              <w:t>Moderate</w:t>
            </w:r>
          </w:p>
        </w:tc>
        <w:tc>
          <w:tcPr>
            <w:tcW w:w="1816" w:type="dxa"/>
            <w:tcBorders>
              <w:top w:val="single" w:sz="4" w:space="0" w:color="FFFFFF"/>
              <w:left w:val="single" w:sz="4" w:space="0" w:color="FFFFFF"/>
              <w:bottom w:val="single" w:sz="4" w:space="0" w:color="auto"/>
              <w:right w:val="single" w:sz="4" w:space="0" w:color="FFFFFF"/>
            </w:tcBorders>
            <w:shd w:val="clear" w:color="auto" w:fill="76923C"/>
            <w:vAlign w:val="center"/>
            <w:hideMark/>
          </w:tcPr>
          <w:p w14:paraId="18B7224D" w14:textId="77777777" w:rsidR="0034422F" w:rsidRPr="00451DC8" w:rsidRDefault="0034422F" w:rsidP="00F01760">
            <w:pPr>
              <w:jc w:val="center"/>
              <w:rPr>
                <w:rFonts w:ascii="Arial" w:hAnsi="Arial" w:cs="Arial"/>
                <w:color w:val="FFFFFF"/>
                <w:sz w:val="20"/>
                <w:szCs w:val="20"/>
              </w:rPr>
            </w:pPr>
            <w:r w:rsidRPr="00451DC8">
              <w:rPr>
                <w:rFonts w:ascii="Arial" w:hAnsi="Arial" w:cs="Arial"/>
                <w:color w:val="FFFFFF"/>
                <w:w w:val="98"/>
                <w:sz w:val="20"/>
                <w:szCs w:val="20"/>
              </w:rPr>
              <w:t>Major</w:t>
            </w:r>
          </w:p>
        </w:tc>
        <w:tc>
          <w:tcPr>
            <w:tcW w:w="1679" w:type="dxa"/>
            <w:tcBorders>
              <w:top w:val="single" w:sz="4" w:space="0" w:color="FFFFFF"/>
              <w:left w:val="single" w:sz="4" w:space="0" w:color="FFFFFF"/>
              <w:bottom w:val="single" w:sz="4" w:space="0" w:color="auto"/>
              <w:right w:val="single" w:sz="4" w:space="0" w:color="auto"/>
            </w:tcBorders>
            <w:shd w:val="clear" w:color="auto" w:fill="76923C"/>
            <w:vAlign w:val="center"/>
            <w:hideMark/>
          </w:tcPr>
          <w:p w14:paraId="18FD3D30" w14:textId="77777777" w:rsidR="0034422F" w:rsidRPr="00451DC8" w:rsidRDefault="0034422F" w:rsidP="00F01760">
            <w:pPr>
              <w:jc w:val="center"/>
              <w:rPr>
                <w:rFonts w:ascii="Arial" w:hAnsi="Arial" w:cs="Arial"/>
                <w:color w:val="FFFFFF"/>
                <w:sz w:val="20"/>
                <w:szCs w:val="20"/>
              </w:rPr>
            </w:pPr>
            <w:r w:rsidRPr="00451DC8">
              <w:rPr>
                <w:rFonts w:ascii="Arial" w:hAnsi="Arial" w:cs="Arial"/>
                <w:color w:val="FFFFFF"/>
                <w:sz w:val="20"/>
                <w:szCs w:val="20"/>
              </w:rPr>
              <w:t>Severe</w:t>
            </w:r>
          </w:p>
        </w:tc>
      </w:tr>
      <w:tr w:rsidR="0034422F" w:rsidRPr="00451DC8" w14:paraId="7663AB7D" w14:textId="77777777" w:rsidTr="00F01760">
        <w:trPr>
          <w:trHeight w:val="378"/>
        </w:trPr>
        <w:tc>
          <w:tcPr>
            <w:tcW w:w="572" w:type="dxa"/>
            <w:vMerge w:val="restart"/>
            <w:tcBorders>
              <w:top w:val="single" w:sz="4" w:space="0" w:color="FFFFFF"/>
              <w:left w:val="single" w:sz="4" w:space="0" w:color="auto"/>
              <w:bottom w:val="single" w:sz="4" w:space="0" w:color="FFFFFF"/>
              <w:right w:val="single" w:sz="4" w:space="0" w:color="FFFFFF"/>
            </w:tcBorders>
            <w:shd w:val="clear" w:color="auto" w:fill="76923C"/>
            <w:textDirection w:val="btLr"/>
            <w:vAlign w:val="center"/>
            <w:hideMark/>
          </w:tcPr>
          <w:p w14:paraId="54ADE3E0" w14:textId="77777777" w:rsidR="0034422F" w:rsidRPr="00451DC8" w:rsidRDefault="0034422F" w:rsidP="00F01760">
            <w:pPr>
              <w:jc w:val="center"/>
              <w:rPr>
                <w:rFonts w:ascii="Arial" w:hAnsi="Arial" w:cs="Arial"/>
                <w:b/>
                <w:bCs/>
                <w:color w:val="FFFFFF"/>
                <w:sz w:val="20"/>
                <w:szCs w:val="20"/>
              </w:rPr>
            </w:pPr>
            <w:r w:rsidRPr="00451DC8">
              <w:rPr>
                <w:rFonts w:ascii="Arial" w:hAnsi="Arial" w:cs="Arial"/>
                <w:b/>
                <w:bCs/>
                <w:color w:val="FFFFFF"/>
                <w:sz w:val="20"/>
                <w:szCs w:val="20"/>
              </w:rPr>
              <w:t>Likelihood</w:t>
            </w:r>
          </w:p>
        </w:tc>
        <w:tc>
          <w:tcPr>
            <w:tcW w:w="1574" w:type="dxa"/>
            <w:tcBorders>
              <w:top w:val="single" w:sz="4" w:space="0" w:color="FFFFFF"/>
              <w:left w:val="single" w:sz="4" w:space="0" w:color="FFFFFF"/>
              <w:bottom w:val="single" w:sz="4" w:space="0" w:color="FFFFFF"/>
              <w:right w:val="single" w:sz="4" w:space="0" w:color="auto"/>
            </w:tcBorders>
            <w:shd w:val="clear" w:color="auto" w:fill="76923C"/>
            <w:vAlign w:val="center"/>
            <w:hideMark/>
          </w:tcPr>
          <w:p w14:paraId="6F4B659A" w14:textId="77777777" w:rsidR="0034422F" w:rsidRPr="00451DC8" w:rsidRDefault="0034422F" w:rsidP="00F01760">
            <w:pPr>
              <w:jc w:val="center"/>
              <w:rPr>
                <w:rFonts w:ascii="Arial" w:hAnsi="Arial" w:cs="Arial"/>
                <w:color w:val="FFFFFF"/>
                <w:sz w:val="20"/>
                <w:szCs w:val="20"/>
              </w:rPr>
            </w:pPr>
            <w:r w:rsidRPr="00451DC8">
              <w:rPr>
                <w:rFonts w:ascii="Arial" w:hAnsi="Arial" w:cs="Arial"/>
                <w:color w:val="FFFFFF"/>
                <w:sz w:val="20"/>
                <w:szCs w:val="20"/>
              </w:rPr>
              <w:t>Almost Certain</w:t>
            </w:r>
          </w:p>
        </w:tc>
        <w:tc>
          <w:tcPr>
            <w:tcW w:w="178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9497B9C" w14:textId="77777777" w:rsidR="0034422F" w:rsidRPr="00451DC8" w:rsidRDefault="0034422F" w:rsidP="00F01760">
            <w:pPr>
              <w:jc w:val="center"/>
              <w:rPr>
                <w:rFonts w:ascii="Arial" w:hAnsi="Arial" w:cs="Arial"/>
                <w:bCs/>
                <w:color w:val="000000"/>
                <w:sz w:val="20"/>
                <w:szCs w:val="20"/>
              </w:rPr>
            </w:pPr>
            <w:r w:rsidRPr="00451DC8">
              <w:rPr>
                <w:rFonts w:ascii="Arial" w:hAnsi="Arial" w:cs="Arial"/>
                <w:bCs/>
                <w:color w:val="000000"/>
                <w:w w:val="99"/>
                <w:sz w:val="20"/>
                <w:szCs w:val="20"/>
              </w:rPr>
              <w:t>Medium</w:t>
            </w:r>
          </w:p>
        </w:tc>
        <w:tc>
          <w:tcPr>
            <w:tcW w:w="1678" w:type="dxa"/>
            <w:tcBorders>
              <w:top w:val="single" w:sz="4" w:space="0" w:color="auto"/>
              <w:left w:val="single" w:sz="4" w:space="0" w:color="auto"/>
              <w:bottom w:val="single" w:sz="4" w:space="0" w:color="auto"/>
              <w:right w:val="single" w:sz="4" w:space="0" w:color="auto"/>
            </w:tcBorders>
            <w:shd w:val="clear" w:color="auto" w:fill="FF9900"/>
            <w:vAlign w:val="center"/>
            <w:hideMark/>
          </w:tcPr>
          <w:p w14:paraId="7E177962" w14:textId="77777777" w:rsidR="0034422F" w:rsidRPr="00451DC8" w:rsidRDefault="0034422F" w:rsidP="00F01760">
            <w:pPr>
              <w:jc w:val="center"/>
              <w:rPr>
                <w:rFonts w:ascii="Arial" w:hAnsi="Arial" w:cs="Arial"/>
                <w:bCs/>
                <w:color w:val="000000"/>
                <w:sz w:val="20"/>
                <w:szCs w:val="20"/>
              </w:rPr>
            </w:pPr>
            <w:r w:rsidRPr="00451DC8">
              <w:rPr>
                <w:rFonts w:ascii="Arial" w:hAnsi="Arial" w:cs="Arial"/>
                <w:bCs/>
                <w:color w:val="000000"/>
                <w:w w:val="99"/>
                <w:sz w:val="20"/>
                <w:szCs w:val="20"/>
              </w:rPr>
              <w:t>High</w:t>
            </w:r>
          </w:p>
        </w:tc>
        <w:tc>
          <w:tcPr>
            <w:tcW w:w="1682"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442B1868" w14:textId="77777777" w:rsidR="0034422F" w:rsidRPr="00451DC8" w:rsidRDefault="0034422F" w:rsidP="00F01760">
            <w:pPr>
              <w:jc w:val="center"/>
              <w:rPr>
                <w:rFonts w:ascii="Arial" w:hAnsi="Arial" w:cs="Arial"/>
                <w:bCs/>
                <w:color w:val="000000"/>
                <w:sz w:val="20"/>
                <w:szCs w:val="20"/>
              </w:rPr>
            </w:pPr>
            <w:r w:rsidRPr="00451DC8">
              <w:rPr>
                <w:rFonts w:ascii="Arial" w:hAnsi="Arial" w:cs="Arial"/>
                <w:bCs/>
                <w:color w:val="000000"/>
                <w:w w:val="98"/>
                <w:sz w:val="20"/>
                <w:szCs w:val="20"/>
              </w:rPr>
              <w:t>Extreme</w:t>
            </w:r>
          </w:p>
        </w:tc>
        <w:tc>
          <w:tcPr>
            <w:tcW w:w="1816"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60AD99E8" w14:textId="77777777" w:rsidR="0034422F" w:rsidRPr="00451DC8" w:rsidRDefault="0034422F" w:rsidP="00F01760">
            <w:pPr>
              <w:jc w:val="center"/>
              <w:rPr>
                <w:rFonts w:ascii="Arial" w:hAnsi="Arial" w:cs="Arial"/>
                <w:bCs/>
                <w:color w:val="000000"/>
                <w:sz w:val="20"/>
                <w:szCs w:val="20"/>
              </w:rPr>
            </w:pPr>
            <w:r w:rsidRPr="00451DC8">
              <w:rPr>
                <w:rFonts w:ascii="Arial" w:hAnsi="Arial" w:cs="Arial"/>
                <w:bCs/>
                <w:color w:val="000000"/>
                <w:w w:val="98"/>
                <w:sz w:val="20"/>
                <w:szCs w:val="20"/>
              </w:rPr>
              <w:t>Extreme</w:t>
            </w:r>
          </w:p>
        </w:tc>
        <w:tc>
          <w:tcPr>
            <w:tcW w:w="1679"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65B91062" w14:textId="77777777" w:rsidR="0034422F" w:rsidRPr="00451DC8" w:rsidRDefault="0034422F" w:rsidP="00F01760">
            <w:pPr>
              <w:jc w:val="center"/>
              <w:rPr>
                <w:rFonts w:ascii="Arial" w:hAnsi="Arial" w:cs="Arial"/>
                <w:bCs/>
                <w:color w:val="000000"/>
                <w:sz w:val="20"/>
                <w:szCs w:val="20"/>
              </w:rPr>
            </w:pPr>
            <w:r w:rsidRPr="00451DC8">
              <w:rPr>
                <w:rFonts w:ascii="Arial" w:hAnsi="Arial" w:cs="Arial"/>
                <w:bCs/>
                <w:color w:val="000000"/>
                <w:sz w:val="20"/>
                <w:szCs w:val="20"/>
              </w:rPr>
              <w:t>Extreme</w:t>
            </w:r>
          </w:p>
        </w:tc>
      </w:tr>
      <w:tr w:rsidR="0034422F" w:rsidRPr="00451DC8" w14:paraId="09AAEF07" w14:textId="77777777" w:rsidTr="00F01760">
        <w:trPr>
          <w:trHeight w:val="378"/>
        </w:trPr>
        <w:tc>
          <w:tcPr>
            <w:tcW w:w="572" w:type="dxa"/>
            <w:vMerge/>
            <w:tcBorders>
              <w:top w:val="single" w:sz="4" w:space="0" w:color="FFFFFF"/>
              <w:left w:val="single" w:sz="4" w:space="0" w:color="auto"/>
              <w:bottom w:val="single" w:sz="4" w:space="0" w:color="FFFFFF"/>
              <w:right w:val="single" w:sz="4" w:space="0" w:color="FFFFFF"/>
            </w:tcBorders>
            <w:shd w:val="clear" w:color="auto" w:fill="76923C"/>
            <w:vAlign w:val="center"/>
            <w:hideMark/>
          </w:tcPr>
          <w:p w14:paraId="5997CC1D" w14:textId="77777777" w:rsidR="0034422F" w:rsidRPr="00451DC8" w:rsidRDefault="0034422F" w:rsidP="00F01760">
            <w:pPr>
              <w:rPr>
                <w:rFonts w:ascii="Arial" w:hAnsi="Arial" w:cs="Arial"/>
                <w:b/>
                <w:bCs/>
                <w:color w:val="FFFFFF"/>
                <w:sz w:val="20"/>
                <w:szCs w:val="20"/>
              </w:rPr>
            </w:pPr>
          </w:p>
        </w:tc>
        <w:tc>
          <w:tcPr>
            <w:tcW w:w="1574" w:type="dxa"/>
            <w:tcBorders>
              <w:top w:val="single" w:sz="4" w:space="0" w:color="FFFFFF"/>
              <w:left w:val="single" w:sz="4" w:space="0" w:color="FFFFFF"/>
              <w:bottom w:val="single" w:sz="4" w:space="0" w:color="FFFFFF"/>
              <w:right w:val="single" w:sz="4" w:space="0" w:color="auto"/>
            </w:tcBorders>
            <w:shd w:val="clear" w:color="auto" w:fill="76923C"/>
            <w:vAlign w:val="center"/>
            <w:hideMark/>
          </w:tcPr>
          <w:p w14:paraId="5D5C9D42" w14:textId="77777777" w:rsidR="0034422F" w:rsidRPr="00451DC8" w:rsidRDefault="0034422F" w:rsidP="00F01760">
            <w:pPr>
              <w:jc w:val="center"/>
              <w:rPr>
                <w:rFonts w:ascii="Arial" w:hAnsi="Arial" w:cs="Arial"/>
                <w:color w:val="FFFFFF"/>
                <w:sz w:val="20"/>
                <w:szCs w:val="20"/>
              </w:rPr>
            </w:pPr>
            <w:r w:rsidRPr="00451DC8">
              <w:rPr>
                <w:rFonts w:ascii="Arial" w:hAnsi="Arial" w:cs="Arial"/>
                <w:color w:val="FFFFFF"/>
                <w:w w:val="98"/>
                <w:sz w:val="20"/>
                <w:szCs w:val="20"/>
              </w:rPr>
              <w:t>Likely</w:t>
            </w:r>
          </w:p>
        </w:tc>
        <w:tc>
          <w:tcPr>
            <w:tcW w:w="178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0E23AE6" w14:textId="77777777" w:rsidR="0034422F" w:rsidRPr="00451DC8" w:rsidRDefault="0034422F" w:rsidP="00F01760">
            <w:pPr>
              <w:jc w:val="center"/>
              <w:rPr>
                <w:rFonts w:ascii="Arial" w:hAnsi="Arial" w:cs="Arial"/>
                <w:bCs/>
                <w:color w:val="000000"/>
                <w:sz w:val="20"/>
                <w:szCs w:val="20"/>
              </w:rPr>
            </w:pPr>
            <w:r w:rsidRPr="00451DC8">
              <w:rPr>
                <w:rFonts w:ascii="Arial" w:hAnsi="Arial" w:cs="Arial"/>
                <w:bCs/>
                <w:color w:val="000000"/>
                <w:w w:val="99"/>
                <w:sz w:val="20"/>
                <w:szCs w:val="20"/>
              </w:rPr>
              <w:t>Medium</w:t>
            </w:r>
          </w:p>
        </w:tc>
        <w:tc>
          <w:tcPr>
            <w:tcW w:w="167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770D6A3" w14:textId="77777777" w:rsidR="0034422F" w:rsidRPr="00451DC8" w:rsidRDefault="0034422F" w:rsidP="00F01760">
            <w:pPr>
              <w:jc w:val="center"/>
              <w:rPr>
                <w:rFonts w:ascii="Arial" w:hAnsi="Arial" w:cs="Arial"/>
                <w:bCs/>
                <w:color w:val="000000"/>
                <w:sz w:val="20"/>
                <w:szCs w:val="20"/>
              </w:rPr>
            </w:pPr>
            <w:r w:rsidRPr="00451DC8">
              <w:rPr>
                <w:rFonts w:ascii="Arial" w:hAnsi="Arial" w:cs="Arial"/>
                <w:bCs/>
                <w:color w:val="000000"/>
                <w:w w:val="99"/>
                <w:sz w:val="20"/>
                <w:szCs w:val="20"/>
              </w:rPr>
              <w:t>Medium</w:t>
            </w:r>
          </w:p>
        </w:tc>
        <w:tc>
          <w:tcPr>
            <w:tcW w:w="1682" w:type="dxa"/>
            <w:tcBorders>
              <w:top w:val="single" w:sz="4" w:space="0" w:color="auto"/>
              <w:left w:val="single" w:sz="4" w:space="0" w:color="auto"/>
              <w:bottom w:val="single" w:sz="4" w:space="0" w:color="auto"/>
              <w:right w:val="single" w:sz="4" w:space="0" w:color="auto"/>
            </w:tcBorders>
            <w:shd w:val="clear" w:color="auto" w:fill="FF9900"/>
            <w:vAlign w:val="center"/>
            <w:hideMark/>
          </w:tcPr>
          <w:p w14:paraId="05FAD91F" w14:textId="77777777" w:rsidR="0034422F" w:rsidRPr="00451DC8" w:rsidRDefault="0034422F" w:rsidP="00F01760">
            <w:pPr>
              <w:jc w:val="center"/>
              <w:rPr>
                <w:rFonts w:ascii="Arial" w:hAnsi="Arial" w:cs="Arial"/>
                <w:bCs/>
                <w:color w:val="000000"/>
                <w:sz w:val="20"/>
                <w:szCs w:val="20"/>
              </w:rPr>
            </w:pPr>
            <w:r w:rsidRPr="00451DC8">
              <w:rPr>
                <w:rFonts w:ascii="Arial" w:hAnsi="Arial" w:cs="Arial"/>
                <w:bCs/>
                <w:color w:val="000000"/>
                <w:sz w:val="20"/>
                <w:szCs w:val="20"/>
              </w:rPr>
              <w:t>High</w:t>
            </w:r>
          </w:p>
        </w:tc>
        <w:tc>
          <w:tcPr>
            <w:tcW w:w="1816"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26A7B047" w14:textId="77777777" w:rsidR="0034422F" w:rsidRPr="00451DC8" w:rsidRDefault="0034422F" w:rsidP="00F01760">
            <w:pPr>
              <w:jc w:val="center"/>
              <w:rPr>
                <w:rFonts w:ascii="Arial" w:hAnsi="Arial" w:cs="Arial"/>
                <w:bCs/>
                <w:color w:val="000000"/>
                <w:sz w:val="20"/>
                <w:szCs w:val="20"/>
              </w:rPr>
            </w:pPr>
            <w:r w:rsidRPr="00451DC8">
              <w:rPr>
                <w:rFonts w:ascii="Arial" w:hAnsi="Arial" w:cs="Arial"/>
                <w:bCs/>
                <w:color w:val="000000"/>
                <w:w w:val="98"/>
                <w:sz w:val="20"/>
                <w:szCs w:val="20"/>
              </w:rPr>
              <w:t>Extreme</w:t>
            </w:r>
          </w:p>
        </w:tc>
        <w:tc>
          <w:tcPr>
            <w:tcW w:w="1679"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1FAF3113" w14:textId="77777777" w:rsidR="0034422F" w:rsidRPr="00451DC8" w:rsidRDefault="0034422F" w:rsidP="00F01760">
            <w:pPr>
              <w:jc w:val="center"/>
              <w:rPr>
                <w:rFonts w:ascii="Arial" w:hAnsi="Arial" w:cs="Arial"/>
                <w:bCs/>
                <w:color w:val="000000"/>
                <w:sz w:val="20"/>
                <w:szCs w:val="20"/>
              </w:rPr>
            </w:pPr>
            <w:r w:rsidRPr="00451DC8">
              <w:rPr>
                <w:rFonts w:ascii="Arial" w:hAnsi="Arial" w:cs="Arial"/>
                <w:bCs/>
                <w:color w:val="000000"/>
                <w:sz w:val="20"/>
                <w:szCs w:val="20"/>
              </w:rPr>
              <w:t>Extreme</w:t>
            </w:r>
          </w:p>
        </w:tc>
      </w:tr>
      <w:tr w:rsidR="0034422F" w:rsidRPr="00451DC8" w14:paraId="0F3E2EB5" w14:textId="77777777" w:rsidTr="00F01760">
        <w:trPr>
          <w:trHeight w:val="378"/>
        </w:trPr>
        <w:tc>
          <w:tcPr>
            <w:tcW w:w="572" w:type="dxa"/>
            <w:vMerge/>
            <w:tcBorders>
              <w:top w:val="single" w:sz="4" w:space="0" w:color="FFFFFF"/>
              <w:left w:val="single" w:sz="4" w:space="0" w:color="auto"/>
              <w:bottom w:val="single" w:sz="4" w:space="0" w:color="FFFFFF"/>
              <w:right w:val="single" w:sz="4" w:space="0" w:color="FFFFFF"/>
            </w:tcBorders>
            <w:shd w:val="clear" w:color="auto" w:fill="76923C"/>
            <w:vAlign w:val="center"/>
            <w:hideMark/>
          </w:tcPr>
          <w:p w14:paraId="110FFD37" w14:textId="77777777" w:rsidR="0034422F" w:rsidRPr="00451DC8" w:rsidRDefault="0034422F" w:rsidP="00F01760">
            <w:pPr>
              <w:rPr>
                <w:rFonts w:ascii="Arial" w:hAnsi="Arial" w:cs="Arial"/>
                <w:b/>
                <w:bCs/>
                <w:color w:val="FFFFFF"/>
                <w:sz w:val="20"/>
                <w:szCs w:val="20"/>
              </w:rPr>
            </w:pPr>
          </w:p>
        </w:tc>
        <w:tc>
          <w:tcPr>
            <w:tcW w:w="1574" w:type="dxa"/>
            <w:tcBorders>
              <w:top w:val="single" w:sz="4" w:space="0" w:color="FFFFFF"/>
              <w:left w:val="single" w:sz="4" w:space="0" w:color="FFFFFF"/>
              <w:bottom w:val="single" w:sz="4" w:space="0" w:color="FFFFFF"/>
              <w:right w:val="single" w:sz="4" w:space="0" w:color="auto"/>
            </w:tcBorders>
            <w:shd w:val="clear" w:color="auto" w:fill="76923C"/>
            <w:vAlign w:val="center"/>
            <w:hideMark/>
          </w:tcPr>
          <w:p w14:paraId="03C25F88" w14:textId="77777777" w:rsidR="0034422F" w:rsidRPr="00451DC8" w:rsidRDefault="0034422F" w:rsidP="00F01760">
            <w:pPr>
              <w:jc w:val="center"/>
              <w:rPr>
                <w:rFonts w:ascii="Arial" w:hAnsi="Arial" w:cs="Arial"/>
                <w:color w:val="FFFFFF"/>
                <w:sz w:val="20"/>
                <w:szCs w:val="20"/>
              </w:rPr>
            </w:pPr>
            <w:r w:rsidRPr="00451DC8">
              <w:rPr>
                <w:rFonts w:ascii="Arial" w:hAnsi="Arial" w:cs="Arial"/>
                <w:color w:val="FFFFFF"/>
                <w:w w:val="99"/>
                <w:sz w:val="20"/>
                <w:szCs w:val="20"/>
              </w:rPr>
              <w:t>Possible</w:t>
            </w:r>
          </w:p>
        </w:tc>
        <w:tc>
          <w:tcPr>
            <w:tcW w:w="1787"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1E16C85B" w14:textId="77777777" w:rsidR="0034422F" w:rsidRPr="00451DC8" w:rsidRDefault="0034422F" w:rsidP="00F01760">
            <w:pPr>
              <w:jc w:val="center"/>
              <w:rPr>
                <w:rFonts w:ascii="Arial" w:hAnsi="Arial" w:cs="Arial"/>
                <w:bCs/>
                <w:color w:val="000000"/>
                <w:sz w:val="20"/>
                <w:szCs w:val="20"/>
              </w:rPr>
            </w:pPr>
            <w:r w:rsidRPr="00451DC8">
              <w:rPr>
                <w:rFonts w:ascii="Arial" w:hAnsi="Arial" w:cs="Arial"/>
                <w:bCs/>
                <w:color w:val="000000"/>
                <w:sz w:val="20"/>
                <w:szCs w:val="20"/>
              </w:rPr>
              <w:t>Low</w:t>
            </w:r>
          </w:p>
        </w:tc>
        <w:tc>
          <w:tcPr>
            <w:tcW w:w="167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6EE576F" w14:textId="77777777" w:rsidR="0034422F" w:rsidRPr="00451DC8" w:rsidRDefault="0034422F" w:rsidP="00F01760">
            <w:pPr>
              <w:jc w:val="center"/>
              <w:rPr>
                <w:rFonts w:ascii="Arial" w:hAnsi="Arial" w:cs="Arial"/>
                <w:bCs/>
                <w:color w:val="000000"/>
                <w:sz w:val="20"/>
                <w:szCs w:val="20"/>
              </w:rPr>
            </w:pPr>
            <w:r w:rsidRPr="00451DC8">
              <w:rPr>
                <w:rFonts w:ascii="Arial" w:hAnsi="Arial" w:cs="Arial"/>
                <w:bCs/>
                <w:color w:val="000000"/>
                <w:w w:val="99"/>
                <w:sz w:val="20"/>
                <w:szCs w:val="20"/>
              </w:rPr>
              <w:t>Medium</w:t>
            </w:r>
          </w:p>
        </w:tc>
        <w:tc>
          <w:tcPr>
            <w:tcW w:w="168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79EEB2B" w14:textId="77777777" w:rsidR="0034422F" w:rsidRPr="00451DC8" w:rsidRDefault="0034422F" w:rsidP="00F01760">
            <w:pPr>
              <w:jc w:val="center"/>
              <w:rPr>
                <w:rFonts w:ascii="Arial" w:hAnsi="Arial" w:cs="Arial"/>
                <w:bCs/>
                <w:color w:val="000000"/>
                <w:sz w:val="20"/>
                <w:szCs w:val="20"/>
              </w:rPr>
            </w:pPr>
            <w:r w:rsidRPr="00451DC8">
              <w:rPr>
                <w:rFonts w:ascii="Arial" w:hAnsi="Arial" w:cs="Arial"/>
                <w:bCs/>
                <w:color w:val="000000"/>
                <w:w w:val="99"/>
                <w:sz w:val="20"/>
                <w:szCs w:val="20"/>
              </w:rPr>
              <w:t>Medium</w:t>
            </w:r>
          </w:p>
        </w:tc>
        <w:tc>
          <w:tcPr>
            <w:tcW w:w="1816" w:type="dxa"/>
            <w:tcBorders>
              <w:top w:val="single" w:sz="4" w:space="0" w:color="auto"/>
              <w:left w:val="single" w:sz="4" w:space="0" w:color="auto"/>
              <w:bottom w:val="single" w:sz="4" w:space="0" w:color="auto"/>
              <w:right w:val="single" w:sz="4" w:space="0" w:color="auto"/>
            </w:tcBorders>
            <w:shd w:val="clear" w:color="auto" w:fill="FF9900"/>
            <w:vAlign w:val="center"/>
            <w:hideMark/>
          </w:tcPr>
          <w:p w14:paraId="4D4E7786" w14:textId="77777777" w:rsidR="0034422F" w:rsidRPr="00451DC8" w:rsidRDefault="0034422F" w:rsidP="00F01760">
            <w:pPr>
              <w:jc w:val="center"/>
              <w:rPr>
                <w:rFonts w:ascii="Arial" w:hAnsi="Arial" w:cs="Arial"/>
                <w:bCs/>
                <w:color w:val="000000"/>
                <w:sz w:val="20"/>
                <w:szCs w:val="20"/>
              </w:rPr>
            </w:pPr>
            <w:r w:rsidRPr="00451DC8">
              <w:rPr>
                <w:rFonts w:ascii="Arial" w:hAnsi="Arial" w:cs="Arial"/>
                <w:bCs/>
                <w:color w:val="000000"/>
                <w:w w:val="99"/>
                <w:sz w:val="20"/>
                <w:szCs w:val="20"/>
              </w:rPr>
              <w:t>H</w:t>
            </w:r>
            <w:r w:rsidRPr="00451DC8">
              <w:rPr>
                <w:rFonts w:ascii="Arial" w:hAnsi="Arial" w:cs="Arial"/>
                <w:bCs/>
                <w:color w:val="000000"/>
                <w:w w:val="99"/>
                <w:sz w:val="20"/>
                <w:szCs w:val="20"/>
                <w:shd w:val="clear" w:color="auto" w:fill="F79646"/>
              </w:rPr>
              <w:t>i</w:t>
            </w:r>
            <w:r w:rsidRPr="00451DC8">
              <w:rPr>
                <w:rFonts w:ascii="Arial" w:hAnsi="Arial" w:cs="Arial"/>
                <w:bCs/>
                <w:color w:val="000000"/>
                <w:w w:val="99"/>
                <w:sz w:val="20"/>
                <w:szCs w:val="20"/>
              </w:rPr>
              <w:t>gh</w:t>
            </w:r>
          </w:p>
        </w:tc>
        <w:tc>
          <w:tcPr>
            <w:tcW w:w="1679"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560601DE" w14:textId="77777777" w:rsidR="0034422F" w:rsidRPr="00451DC8" w:rsidRDefault="0034422F" w:rsidP="00F01760">
            <w:pPr>
              <w:jc w:val="center"/>
              <w:rPr>
                <w:rFonts w:ascii="Arial" w:hAnsi="Arial" w:cs="Arial"/>
                <w:bCs/>
                <w:color w:val="000000"/>
                <w:sz w:val="20"/>
                <w:szCs w:val="20"/>
              </w:rPr>
            </w:pPr>
            <w:r w:rsidRPr="00451DC8">
              <w:rPr>
                <w:rFonts w:ascii="Arial" w:hAnsi="Arial" w:cs="Arial"/>
                <w:bCs/>
                <w:color w:val="000000"/>
                <w:sz w:val="20"/>
                <w:szCs w:val="20"/>
              </w:rPr>
              <w:t>Extreme</w:t>
            </w:r>
          </w:p>
        </w:tc>
      </w:tr>
      <w:tr w:rsidR="0034422F" w:rsidRPr="00451DC8" w14:paraId="5E0AF2DC" w14:textId="77777777" w:rsidTr="00F01760">
        <w:trPr>
          <w:trHeight w:val="378"/>
        </w:trPr>
        <w:tc>
          <w:tcPr>
            <w:tcW w:w="572" w:type="dxa"/>
            <w:vMerge/>
            <w:tcBorders>
              <w:top w:val="single" w:sz="4" w:space="0" w:color="FFFFFF"/>
              <w:left w:val="single" w:sz="4" w:space="0" w:color="auto"/>
              <w:bottom w:val="single" w:sz="4" w:space="0" w:color="FFFFFF"/>
              <w:right w:val="single" w:sz="4" w:space="0" w:color="FFFFFF"/>
            </w:tcBorders>
            <w:shd w:val="clear" w:color="auto" w:fill="76923C"/>
            <w:vAlign w:val="center"/>
            <w:hideMark/>
          </w:tcPr>
          <w:p w14:paraId="6B699379" w14:textId="77777777" w:rsidR="0034422F" w:rsidRPr="00451DC8" w:rsidRDefault="0034422F" w:rsidP="00F01760">
            <w:pPr>
              <w:rPr>
                <w:rFonts w:ascii="Arial" w:hAnsi="Arial" w:cs="Arial"/>
                <w:b/>
                <w:bCs/>
                <w:color w:val="FFFFFF"/>
                <w:sz w:val="20"/>
                <w:szCs w:val="20"/>
              </w:rPr>
            </w:pPr>
          </w:p>
        </w:tc>
        <w:tc>
          <w:tcPr>
            <w:tcW w:w="1574" w:type="dxa"/>
            <w:tcBorders>
              <w:top w:val="single" w:sz="4" w:space="0" w:color="FFFFFF"/>
              <w:left w:val="single" w:sz="4" w:space="0" w:color="FFFFFF"/>
              <w:bottom w:val="single" w:sz="4" w:space="0" w:color="FFFFFF"/>
              <w:right w:val="single" w:sz="4" w:space="0" w:color="auto"/>
            </w:tcBorders>
            <w:shd w:val="clear" w:color="auto" w:fill="76923C"/>
            <w:vAlign w:val="center"/>
            <w:hideMark/>
          </w:tcPr>
          <w:p w14:paraId="1861E217" w14:textId="77777777" w:rsidR="0034422F" w:rsidRPr="00451DC8" w:rsidRDefault="0034422F" w:rsidP="00F01760">
            <w:pPr>
              <w:jc w:val="center"/>
              <w:rPr>
                <w:rFonts w:ascii="Arial" w:hAnsi="Arial" w:cs="Arial"/>
                <w:color w:val="FFFFFF"/>
                <w:sz w:val="20"/>
                <w:szCs w:val="20"/>
              </w:rPr>
            </w:pPr>
            <w:r w:rsidRPr="00451DC8">
              <w:rPr>
                <w:rFonts w:ascii="Arial" w:hAnsi="Arial" w:cs="Arial"/>
                <w:color w:val="FFFFFF"/>
                <w:w w:val="99"/>
                <w:sz w:val="20"/>
                <w:szCs w:val="20"/>
              </w:rPr>
              <w:t>Unlikely</w:t>
            </w:r>
          </w:p>
        </w:tc>
        <w:tc>
          <w:tcPr>
            <w:tcW w:w="1787"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43467FBA" w14:textId="77777777" w:rsidR="0034422F" w:rsidRPr="00451DC8" w:rsidRDefault="0034422F" w:rsidP="00F01760">
            <w:pPr>
              <w:jc w:val="center"/>
              <w:rPr>
                <w:rFonts w:ascii="Arial" w:hAnsi="Arial" w:cs="Arial"/>
                <w:bCs/>
                <w:color w:val="000000"/>
                <w:sz w:val="20"/>
                <w:szCs w:val="20"/>
              </w:rPr>
            </w:pPr>
            <w:r w:rsidRPr="00451DC8">
              <w:rPr>
                <w:rFonts w:ascii="Arial" w:hAnsi="Arial" w:cs="Arial"/>
                <w:bCs/>
                <w:color w:val="000000"/>
                <w:sz w:val="20"/>
                <w:szCs w:val="20"/>
              </w:rPr>
              <w:t>Low</w:t>
            </w:r>
          </w:p>
        </w:tc>
        <w:tc>
          <w:tcPr>
            <w:tcW w:w="1678"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4C067F03" w14:textId="77777777" w:rsidR="0034422F" w:rsidRPr="00451DC8" w:rsidRDefault="0034422F" w:rsidP="00F01760">
            <w:pPr>
              <w:jc w:val="center"/>
              <w:rPr>
                <w:rFonts w:ascii="Arial" w:hAnsi="Arial" w:cs="Arial"/>
                <w:bCs/>
                <w:color w:val="000000"/>
                <w:sz w:val="20"/>
                <w:szCs w:val="20"/>
              </w:rPr>
            </w:pPr>
            <w:r w:rsidRPr="00451DC8">
              <w:rPr>
                <w:rFonts w:ascii="Arial" w:hAnsi="Arial" w:cs="Arial"/>
                <w:bCs/>
                <w:color w:val="000000"/>
                <w:sz w:val="20"/>
                <w:szCs w:val="20"/>
              </w:rPr>
              <w:t>Low</w:t>
            </w:r>
          </w:p>
        </w:tc>
        <w:tc>
          <w:tcPr>
            <w:tcW w:w="168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D58BDF0" w14:textId="77777777" w:rsidR="0034422F" w:rsidRPr="00451DC8" w:rsidRDefault="0034422F" w:rsidP="00F01760">
            <w:pPr>
              <w:jc w:val="center"/>
              <w:rPr>
                <w:rFonts w:ascii="Arial" w:hAnsi="Arial" w:cs="Arial"/>
                <w:bCs/>
                <w:color w:val="000000"/>
                <w:sz w:val="20"/>
                <w:szCs w:val="20"/>
              </w:rPr>
            </w:pPr>
            <w:r w:rsidRPr="00451DC8">
              <w:rPr>
                <w:rFonts w:ascii="Arial" w:hAnsi="Arial" w:cs="Arial"/>
                <w:bCs/>
                <w:color w:val="000000"/>
                <w:w w:val="99"/>
                <w:sz w:val="20"/>
                <w:szCs w:val="20"/>
              </w:rPr>
              <w:t>Medium</w:t>
            </w:r>
          </w:p>
        </w:tc>
        <w:tc>
          <w:tcPr>
            <w:tcW w:w="181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1A57F6B" w14:textId="77777777" w:rsidR="0034422F" w:rsidRPr="00451DC8" w:rsidRDefault="0034422F" w:rsidP="00F01760">
            <w:pPr>
              <w:jc w:val="center"/>
              <w:rPr>
                <w:rFonts w:ascii="Arial" w:hAnsi="Arial" w:cs="Arial"/>
                <w:bCs/>
                <w:color w:val="000000"/>
                <w:sz w:val="20"/>
                <w:szCs w:val="20"/>
              </w:rPr>
            </w:pPr>
            <w:r w:rsidRPr="00451DC8">
              <w:rPr>
                <w:rFonts w:ascii="Arial" w:hAnsi="Arial" w:cs="Arial"/>
                <w:bCs/>
                <w:color w:val="000000"/>
                <w:w w:val="99"/>
                <w:sz w:val="20"/>
                <w:szCs w:val="20"/>
              </w:rPr>
              <w:t>Medium</w:t>
            </w:r>
          </w:p>
        </w:tc>
        <w:tc>
          <w:tcPr>
            <w:tcW w:w="1679" w:type="dxa"/>
            <w:tcBorders>
              <w:top w:val="single" w:sz="4" w:space="0" w:color="auto"/>
              <w:left w:val="single" w:sz="4" w:space="0" w:color="auto"/>
              <w:bottom w:val="single" w:sz="4" w:space="0" w:color="auto"/>
              <w:right w:val="single" w:sz="4" w:space="0" w:color="auto"/>
            </w:tcBorders>
            <w:shd w:val="clear" w:color="auto" w:fill="FF9900"/>
            <w:vAlign w:val="center"/>
            <w:hideMark/>
          </w:tcPr>
          <w:p w14:paraId="057E6F4C" w14:textId="77777777" w:rsidR="0034422F" w:rsidRPr="00451DC8" w:rsidRDefault="0034422F" w:rsidP="00F01760">
            <w:pPr>
              <w:jc w:val="center"/>
              <w:rPr>
                <w:rFonts w:ascii="Arial" w:hAnsi="Arial" w:cs="Arial"/>
                <w:bCs/>
                <w:color w:val="000000"/>
                <w:sz w:val="20"/>
                <w:szCs w:val="20"/>
              </w:rPr>
            </w:pPr>
            <w:r w:rsidRPr="00451DC8">
              <w:rPr>
                <w:rFonts w:ascii="Arial" w:hAnsi="Arial" w:cs="Arial"/>
                <w:bCs/>
                <w:color w:val="000000"/>
                <w:w w:val="99"/>
                <w:sz w:val="20"/>
                <w:szCs w:val="20"/>
              </w:rPr>
              <w:t>High</w:t>
            </w:r>
          </w:p>
        </w:tc>
      </w:tr>
      <w:tr w:rsidR="0034422F" w:rsidRPr="00451DC8" w14:paraId="5B89AD35" w14:textId="77777777" w:rsidTr="00F01760">
        <w:trPr>
          <w:trHeight w:val="378"/>
        </w:trPr>
        <w:tc>
          <w:tcPr>
            <w:tcW w:w="572" w:type="dxa"/>
            <w:vMerge/>
            <w:tcBorders>
              <w:top w:val="single" w:sz="4" w:space="0" w:color="FFFFFF"/>
              <w:left w:val="single" w:sz="4" w:space="0" w:color="auto"/>
              <w:bottom w:val="single" w:sz="4" w:space="0" w:color="000000"/>
              <w:right w:val="single" w:sz="4" w:space="0" w:color="FFFFFF"/>
            </w:tcBorders>
            <w:shd w:val="clear" w:color="auto" w:fill="76923C"/>
            <w:vAlign w:val="center"/>
            <w:hideMark/>
          </w:tcPr>
          <w:p w14:paraId="3FE9F23F" w14:textId="77777777" w:rsidR="0034422F" w:rsidRPr="00451DC8" w:rsidRDefault="0034422F" w:rsidP="00F01760">
            <w:pPr>
              <w:rPr>
                <w:rFonts w:ascii="Arial" w:hAnsi="Arial" w:cs="Arial"/>
                <w:b/>
                <w:bCs/>
                <w:color w:val="FFFFFF"/>
                <w:sz w:val="20"/>
                <w:szCs w:val="20"/>
              </w:rPr>
            </w:pPr>
          </w:p>
        </w:tc>
        <w:tc>
          <w:tcPr>
            <w:tcW w:w="1574" w:type="dxa"/>
            <w:tcBorders>
              <w:top w:val="single" w:sz="4" w:space="0" w:color="FFFFFF"/>
              <w:left w:val="single" w:sz="4" w:space="0" w:color="FFFFFF"/>
              <w:bottom w:val="single" w:sz="4" w:space="0" w:color="auto"/>
              <w:right w:val="single" w:sz="4" w:space="0" w:color="auto"/>
            </w:tcBorders>
            <w:shd w:val="clear" w:color="auto" w:fill="76923C"/>
            <w:vAlign w:val="center"/>
            <w:hideMark/>
          </w:tcPr>
          <w:p w14:paraId="1E3E9BF5" w14:textId="77777777" w:rsidR="0034422F" w:rsidRPr="00451DC8" w:rsidRDefault="0034422F" w:rsidP="00F01760">
            <w:pPr>
              <w:jc w:val="center"/>
              <w:rPr>
                <w:rFonts w:ascii="Arial" w:hAnsi="Arial" w:cs="Arial"/>
                <w:color w:val="FFFFFF"/>
                <w:sz w:val="20"/>
                <w:szCs w:val="20"/>
              </w:rPr>
            </w:pPr>
            <w:r w:rsidRPr="00451DC8">
              <w:rPr>
                <w:rFonts w:ascii="Arial" w:hAnsi="Arial" w:cs="Arial"/>
                <w:color w:val="FFFFFF"/>
                <w:sz w:val="20"/>
                <w:szCs w:val="20"/>
              </w:rPr>
              <w:t>Rare</w:t>
            </w:r>
          </w:p>
        </w:tc>
        <w:tc>
          <w:tcPr>
            <w:tcW w:w="1787"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281E5D69" w14:textId="77777777" w:rsidR="0034422F" w:rsidRPr="00451DC8" w:rsidRDefault="0034422F" w:rsidP="00F01760">
            <w:pPr>
              <w:jc w:val="center"/>
              <w:rPr>
                <w:rFonts w:ascii="Arial" w:hAnsi="Arial" w:cs="Arial"/>
                <w:bCs/>
                <w:color w:val="000000"/>
                <w:sz w:val="20"/>
                <w:szCs w:val="20"/>
              </w:rPr>
            </w:pPr>
            <w:r w:rsidRPr="00451DC8">
              <w:rPr>
                <w:rFonts w:ascii="Arial" w:hAnsi="Arial" w:cs="Arial"/>
                <w:bCs/>
                <w:color w:val="000000"/>
                <w:sz w:val="20"/>
                <w:szCs w:val="20"/>
              </w:rPr>
              <w:t>Low</w:t>
            </w:r>
          </w:p>
        </w:tc>
        <w:tc>
          <w:tcPr>
            <w:tcW w:w="1678"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4790135F" w14:textId="77777777" w:rsidR="0034422F" w:rsidRPr="00451DC8" w:rsidRDefault="0034422F" w:rsidP="00F01760">
            <w:pPr>
              <w:jc w:val="center"/>
              <w:rPr>
                <w:rFonts w:ascii="Arial" w:hAnsi="Arial" w:cs="Arial"/>
                <w:bCs/>
                <w:color w:val="000000"/>
                <w:sz w:val="20"/>
                <w:szCs w:val="20"/>
              </w:rPr>
            </w:pPr>
            <w:r w:rsidRPr="00451DC8">
              <w:rPr>
                <w:rFonts w:ascii="Arial" w:hAnsi="Arial" w:cs="Arial"/>
                <w:bCs/>
                <w:color w:val="000000"/>
                <w:sz w:val="20"/>
                <w:szCs w:val="20"/>
              </w:rPr>
              <w:t>Low</w:t>
            </w:r>
          </w:p>
        </w:tc>
        <w:tc>
          <w:tcPr>
            <w:tcW w:w="1682"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73EB632C" w14:textId="77777777" w:rsidR="0034422F" w:rsidRPr="00451DC8" w:rsidRDefault="0034422F" w:rsidP="00F01760">
            <w:pPr>
              <w:jc w:val="center"/>
              <w:rPr>
                <w:rFonts w:ascii="Arial" w:hAnsi="Arial" w:cs="Arial"/>
                <w:bCs/>
                <w:color w:val="000000"/>
                <w:sz w:val="20"/>
                <w:szCs w:val="20"/>
              </w:rPr>
            </w:pPr>
            <w:r w:rsidRPr="00451DC8">
              <w:rPr>
                <w:rFonts w:ascii="Arial" w:hAnsi="Arial" w:cs="Arial"/>
                <w:bCs/>
                <w:color w:val="000000"/>
                <w:w w:val="95"/>
                <w:sz w:val="20"/>
                <w:szCs w:val="20"/>
              </w:rPr>
              <w:t>Low</w:t>
            </w:r>
          </w:p>
        </w:tc>
        <w:tc>
          <w:tcPr>
            <w:tcW w:w="181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A3EDE68" w14:textId="77777777" w:rsidR="0034422F" w:rsidRPr="00451DC8" w:rsidRDefault="0034422F" w:rsidP="00F01760">
            <w:pPr>
              <w:jc w:val="center"/>
              <w:rPr>
                <w:rFonts w:ascii="Arial" w:hAnsi="Arial" w:cs="Arial"/>
                <w:bCs/>
                <w:color w:val="000000"/>
                <w:sz w:val="20"/>
                <w:szCs w:val="20"/>
              </w:rPr>
            </w:pPr>
            <w:r w:rsidRPr="00451DC8">
              <w:rPr>
                <w:rFonts w:ascii="Arial" w:hAnsi="Arial" w:cs="Arial"/>
                <w:bCs/>
                <w:color w:val="000000"/>
                <w:w w:val="99"/>
                <w:sz w:val="20"/>
                <w:szCs w:val="20"/>
              </w:rPr>
              <w:t>Medium</w:t>
            </w:r>
          </w:p>
        </w:tc>
        <w:tc>
          <w:tcPr>
            <w:tcW w:w="1679"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AB331A6" w14:textId="77777777" w:rsidR="0034422F" w:rsidRPr="00451DC8" w:rsidRDefault="0034422F" w:rsidP="00F01760">
            <w:pPr>
              <w:jc w:val="center"/>
              <w:rPr>
                <w:rFonts w:ascii="Arial" w:hAnsi="Arial" w:cs="Arial"/>
                <w:bCs/>
                <w:color w:val="000000"/>
                <w:sz w:val="20"/>
                <w:szCs w:val="20"/>
              </w:rPr>
            </w:pPr>
            <w:r w:rsidRPr="00451DC8">
              <w:rPr>
                <w:rFonts w:ascii="Arial" w:hAnsi="Arial" w:cs="Arial"/>
                <w:bCs/>
                <w:color w:val="000000"/>
                <w:w w:val="99"/>
                <w:sz w:val="20"/>
                <w:szCs w:val="20"/>
              </w:rPr>
              <w:t>Medium</w:t>
            </w:r>
          </w:p>
        </w:tc>
      </w:tr>
    </w:tbl>
    <w:p w14:paraId="1F72F646" w14:textId="77777777" w:rsidR="0034422F" w:rsidRPr="00451DC8" w:rsidRDefault="0034422F" w:rsidP="0034422F">
      <w:pPr>
        <w:widowControl w:val="0"/>
        <w:autoSpaceDE w:val="0"/>
        <w:autoSpaceDN w:val="0"/>
        <w:adjustRightInd w:val="0"/>
        <w:spacing w:before="100" w:after="100"/>
        <w:ind w:left="-567" w:right="-2393"/>
        <w:rPr>
          <w:rFonts w:ascii="Arial" w:hAnsi="Arial" w:cs="Arial"/>
          <w:bCs/>
          <w:sz w:val="20"/>
          <w:szCs w:val="20"/>
        </w:rPr>
      </w:pPr>
    </w:p>
    <w:p w14:paraId="08CE6F91" w14:textId="77777777" w:rsidR="0034422F" w:rsidRPr="00451DC8" w:rsidRDefault="0034422F" w:rsidP="0034422F">
      <w:pPr>
        <w:widowControl w:val="0"/>
        <w:autoSpaceDE w:val="0"/>
        <w:autoSpaceDN w:val="0"/>
        <w:adjustRightInd w:val="0"/>
        <w:spacing w:before="100" w:after="100"/>
        <w:ind w:left="-567" w:right="-2393"/>
        <w:rPr>
          <w:rFonts w:ascii="Arial" w:hAnsi="Arial" w:cs="Arial"/>
          <w:bCs/>
          <w:sz w:val="20"/>
          <w:szCs w:val="20"/>
        </w:rPr>
      </w:pPr>
    </w:p>
    <w:p w14:paraId="61CDCEAD" w14:textId="77777777" w:rsidR="0034422F" w:rsidRPr="00451DC8" w:rsidRDefault="0034422F" w:rsidP="0034422F">
      <w:pPr>
        <w:widowControl w:val="0"/>
        <w:autoSpaceDE w:val="0"/>
        <w:autoSpaceDN w:val="0"/>
        <w:adjustRightInd w:val="0"/>
        <w:spacing w:before="100" w:after="100"/>
        <w:ind w:left="-567" w:right="-2393"/>
        <w:rPr>
          <w:rFonts w:ascii="Arial" w:hAnsi="Arial" w:cs="Arial"/>
          <w:b/>
          <w:bCs/>
          <w:sz w:val="20"/>
          <w:szCs w:val="20"/>
        </w:rPr>
      </w:pPr>
    </w:p>
    <w:p w14:paraId="6BB9E253" w14:textId="77777777" w:rsidR="0034422F" w:rsidRPr="00451DC8" w:rsidRDefault="0034422F" w:rsidP="0034422F">
      <w:pPr>
        <w:widowControl w:val="0"/>
        <w:autoSpaceDE w:val="0"/>
        <w:autoSpaceDN w:val="0"/>
        <w:adjustRightInd w:val="0"/>
        <w:spacing w:before="100" w:after="100"/>
        <w:ind w:right="-2393"/>
        <w:rPr>
          <w:rFonts w:ascii="Arial" w:hAnsi="Arial" w:cs="Arial"/>
          <w:b/>
          <w:bCs/>
          <w:sz w:val="20"/>
          <w:szCs w:val="20"/>
        </w:rPr>
      </w:pPr>
    </w:p>
    <w:p w14:paraId="008882DC" w14:textId="77777777" w:rsidR="0034422F" w:rsidRPr="00451DC8" w:rsidRDefault="0034422F" w:rsidP="00451DC8">
      <w:pPr>
        <w:widowControl w:val="0"/>
        <w:autoSpaceDE w:val="0"/>
        <w:autoSpaceDN w:val="0"/>
        <w:adjustRightInd w:val="0"/>
        <w:spacing w:before="100" w:after="100"/>
        <w:ind w:right="-2393"/>
        <w:rPr>
          <w:rFonts w:ascii="Arial" w:hAnsi="Arial" w:cs="Arial"/>
          <w:b/>
          <w:bCs/>
          <w:szCs w:val="20"/>
        </w:rPr>
      </w:pPr>
      <w:r w:rsidRPr="00451DC8">
        <w:rPr>
          <w:rFonts w:ascii="Arial" w:hAnsi="Arial" w:cs="Arial"/>
          <w:b/>
          <w:bCs/>
          <w:szCs w:val="20"/>
        </w:rPr>
        <w:t xml:space="preserve">TABLE 4 – DET’s Acceptability Chart </w:t>
      </w:r>
    </w:p>
    <w:p w14:paraId="71A9AEB8" w14:textId="77777777" w:rsidR="0034422F" w:rsidRPr="00451DC8" w:rsidRDefault="0034422F" w:rsidP="00451DC8">
      <w:pPr>
        <w:widowControl w:val="0"/>
        <w:autoSpaceDE w:val="0"/>
        <w:autoSpaceDN w:val="0"/>
        <w:adjustRightInd w:val="0"/>
        <w:spacing w:before="100" w:after="100"/>
        <w:ind w:right="-2393"/>
        <w:rPr>
          <w:rFonts w:ascii="Arial" w:hAnsi="Arial" w:cs="Arial"/>
          <w:bCs/>
          <w:i/>
          <w:sz w:val="20"/>
          <w:szCs w:val="20"/>
        </w:rPr>
      </w:pPr>
      <w:r w:rsidRPr="00451DC8">
        <w:rPr>
          <w:rFonts w:ascii="Arial" w:hAnsi="Arial" w:cs="Arial"/>
          <w:bCs/>
          <w:i/>
          <w:sz w:val="20"/>
          <w:szCs w:val="20"/>
        </w:rPr>
        <w:t>The</w:t>
      </w:r>
      <w:r w:rsidRPr="00451DC8">
        <w:rPr>
          <w:rFonts w:ascii="Arial" w:hAnsi="Arial" w:cs="Arial"/>
          <w:b/>
          <w:bCs/>
          <w:i/>
          <w:sz w:val="20"/>
          <w:szCs w:val="20"/>
        </w:rPr>
        <w:t xml:space="preserve"> Acceptability Chart </w:t>
      </w:r>
      <w:r w:rsidRPr="00451DC8">
        <w:rPr>
          <w:rFonts w:ascii="Arial" w:hAnsi="Arial" w:cs="Arial"/>
          <w:bCs/>
          <w:i/>
          <w:sz w:val="20"/>
          <w:szCs w:val="20"/>
        </w:rPr>
        <w:t>is used to decide whether the risk is acceptable based on the rating calculated.</w:t>
      </w:r>
    </w:p>
    <w:p w14:paraId="23DE523C" w14:textId="77777777" w:rsidR="0034422F" w:rsidRPr="00451DC8" w:rsidRDefault="0034422F" w:rsidP="0034422F">
      <w:pPr>
        <w:widowControl w:val="0"/>
        <w:autoSpaceDE w:val="0"/>
        <w:autoSpaceDN w:val="0"/>
        <w:adjustRightInd w:val="0"/>
        <w:spacing w:before="100" w:after="100"/>
        <w:ind w:right="-2393"/>
        <w:rPr>
          <w:rFonts w:ascii="Arial" w:hAnsi="Arial" w:cs="Arial"/>
          <w:bCs/>
          <w:color w:val="4F6228"/>
          <w:sz w:val="20"/>
          <w:szCs w:val="20"/>
        </w:rPr>
      </w:pPr>
    </w:p>
    <w:tbl>
      <w:tblPr>
        <w:tblW w:w="13907" w:type="dxa"/>
        <w:tblInd w:w="-10" w:type="dxa"/>
        <w:tblLook w:val="04A0" w:firstRow="1" w:lastRow="0" w:firstColumn="1" w:lastColumn="0" w:noHBand="0" w:noVBand="1"/>
      </w:tblPr>
      <w:tblGrid>
        <w:gridCol w:w="5969"/>
        <w:gridCol w:w="7938"/>
      </w:tblGrid>
      <w:tr w:rsidR="0034422F" w:rsidRPr="00451DC8" w14:paraId="6E242CF1" w14:textId="77777777" w:rsidTr="00F01760">
        <w:trPr>
          <w:trHeight w:val="1082"/>
        </w:trPr>
        <w:tc>
          <w:tcPr>
            <w:tcW w:w="5969" w:type="dxa"/>
            <w:tcBorders>
              <w:top w:val="single" w:sz="8" w:space="0" w:color="auto"/>
              <w:left w:val="single" w:sz="8" w:space="0" w:color="auto"/>
              <w:bottom w:val="single" w:sz="4" w:space="0" w:color="auto"/>
              <w:right w:val="single" w:sz="4" w:space="0" w:color="auto"/>
            </w:tcBorders>
            <w:shd w:val="clear" w:color="auto" w:fill="FF0000"/>
            <w:vAlign w:val="center"/>
          </w:tcPr>
          <w:p w14:paraId="6BB51582" w14:textId="77777777" w:rsidR="0034422F" w:rsidRPr="00451DC8" w:rsidRDefault="0034422F" w:rsidP="00F01760">
            <w:pPr>
              <w:rPr>
                <w:rFonts w:ascii="Arial" w:hAnsi="Arial" w:cs="Arial"/>
                <w:b/>
                <w:bCs/>
                <w:color w:val="000000"/>
                <w:sz w:val="20"/>
                <w:szCs w:val="20"/>
              </w:rPr>
            </w:pPr>
            <w:r w:rsidRPr="00451DC8">
              <w:rPr>
                <w:rFonts w:ascii="Arial" w:hAnsi="Arial" w:cs="Arial"/>
                <w:b/>
                <w:bCs/>
                <w:color w:val="000000"/>
                <w:sz w:val="20"/>
                <w:szCs w:val="20"/>
              </w:rPr>
              <w:t>Extreme = Unacceptable</w:t>
            </w:r>
            <w:r w:rsidRPr="00451DC8">
              <w:rPr>
                <w:rFonts w:ascii="Arial" w:hAnsi="Arial" w:cs="Arial"/>
                <w:b/>
                <w:bCs/>
                <w:color w:val="000000"/>
                <w:sz w:val="20"/>
                <w:szCs w:val="20"/>
              </w:rPr>
              <w:br/>
              <w:t>(must have Principal / Regional Office oversight)</w:t>
            </w:r>
          </w:p>
        </w:tc>
        <w:tc>
          <w:tcPr>
            <w:tcW w:w="7938" w:type="dxa"/>
            <w:tcBorders>
              <w:top w:val="single" w:sz="8" w:space="0" w:color="auto"/>
              <w:left w:val="nil"/>
              <w:bottom w:val="single" w:sz="4" w:space="0" w:color="auto"/>
              <w:right w:val="single" w:sz="8" w:space="0" w:color="auto"/>
            </w:tcBorders>
            <w:vAlign w:val="center"/>
          </w:tcPr>
          <w:p w14:paraId="6D608A6F" w14:textId="77777777" w:rsidR="0034422F" w:rsidRPr="00451DC8" w:rsidRDefault="0034422F" w:rsidP="00F01760">
            <w:pPr>
              <w:jc w:val="both"/>
              <w:rPr>
                <w:rFonts w:ascii="Arial" w:hAnsi="Arial" w:cs="Arial"/>
                <w:color w:val="000000"/>
                <w:sz w:val="20"/>
                <w:szCs w:val="20"/>
              </w:rPr>
            </w:pPr>
            <w:r w:rsidRPr="00451DC8">
              <w:rPr>
                <w:rFonts w:ascii="Arial" w:hAnsi="Arial" w:cs="Arial"/>
                <w:color w:val="000000"/>
                <w:sz w:val="20"/>
                <w:szCs w:val="20"/>
              </w:rPr>
              <w:t xml:space="preserve">Immediately consider whether the activity associated with this risk should cease.  Any decision to continue exposure to this level of risk should be made at Principal/Regional Office level, be subject to the development of detailed treatments, emergency response plans (as appropriate), ongoing oversight and </w:t>
            </w:r>
            <w:proofErr w:type="gramStart"/>
            <w:r w:rsidRPr="00451DC8">
              <w:rPr>
                <w:rFonts w:ascii="Arial" w:hAnsi="Arial" w:cs="Arial"/>
                <w:color w:val="000000"/>
                <w:sz w:val="20"/>
                <w:szCs w:val="20"/>
              </w:rPr>
              <w:t>high level</w:t>
            </w:r>
            <w:proofErr w:type="gramEnd"/>
            <w:r w:rsidRPr="00451DC8">
              <w:rPr>
                <w:rFonts w:ascii="Arial" w:hAnsi="Arial" w:cs="Arial"/>
                <w:color w:val="000000"/>
                <w:sz w:val="20"/>
                <w:szCs w:val="20"/>
              </w:rPr>
              <w:t xml:space="preserve"> review.</w:t>
            </w:r>
          </w:p>
        </w:tc>
      </w:tr>
      <w:tr w:rsidR="0034422F" w:rsidRPr="00451DC8" w14:paraId="19A47447" w14:textId="77777777" w:rsidTr="00F01760">
        <w:trPr>
          <w:trHeight w:val="994"/>
        </w:trPr>
        <w:tc>
          <w:tcPr>
            <w:tcW w:w="5969" w:type="dxa"/>
            <w:tcBorders>
              <w:top w:val="nil"/>
              <w:left w:val="single" w:sz="8" w:space="0" w:color="auto"/>
              <w:bottom w:val="single" w:sz="4" w:space="0" w:color="auto"/>
              <w:right w:val="single" w:sz="4" w:space="0" w:color="auto"/>
            </w:tcBorders>
            <w:shd w:val="clear" w:color="auto" w:fill="FF9900"/>
            <w:vAlign w:val="center"/>
          </w:tcPr>
          <w:p w14:paraId="17BF0483" w14:textId="77777777" w:rsidR="0034422F" w:rsidRPr="00451DC8" w:rsidRDefault="0034422F" w:rsidP="00F01760">
            <w:pPr>
              <w:rPr>
                <w:rFonts w:ascii="Arial" w:hAnsi="Arial" w:cs="Arial"/>
                <w:b/>
                <w:bCs/>
                <w:color w:val="000000"/>
                <w:sz w:val="20"/>
                <w:szCs w:val="20"/>
              </w:rPr>
            </w:pPr>
            <w:r w:rsidRPr="00451DC8">
              <w:rPr>
                <w:rFonts w:ascii="Arial" w:hAnsi="Arial" w:cs="Arial"/>
                <w:b/>
                <w:bCs/>
                <w:color w:val="000000"/>
                <w:sz w:val="20"/>
                <w:szCs w:val="20"/>
              </w:rPr>
              <w:t xml:space="preserve">High = Tolerable </w:t>
            </w:r>
            <w:r w:rsidRPr="00451DC8">
              <w:rPr>
                <w:rFonts w:ascii="Arial" w:hAnsi="Arial" w:cs="Arial"/>
                <w:b/>
                <w:bCs/>
                <w:color w:val="000000"/>
                <w:sz w:val="20"/>
                <w:szCs w:val="20"/>
              </w:rPr>
              <w:br/>
              <w:t>(with ongoing Principal Class Officer review)</w:t>
            </w:r>
          </w:p>
        </w:tc>
        <w:tc>
          <w:tcPr>
            <w:tcW w:w="7938" w:type="dxa"/>
            <w:tcBorders>
              <w:top w:val="nil"/>
              <w:left w:val="nil"/>
              <w:bottom w:val="single" w:sz="4" w:space="0" w:color="auto"/>
              <w:right w:val="single" w:sz="8" w:space="0" w:color="auto"/>
            </w:tcBorders>
            <w:vAlign w:val="center"/>
          </w:tcPr>
          <w:p w14:paraId="7392B6A6" w14:textId="77777777" w:rsidR="0034422F" w:rsidRPr="00451DC8" w:rsidRDefault="0034422F" w:rsidP="00F01760">
            <w:pPr>
              <w:jc w:val="both"/>
              <w:rPr>
                <w:rFonts w:ascii="Arial" w:hAnsi="Arial" w:cs="Arial"/>
                <w:color w:val="000000"/>
                <w:sz w:val="20"/>
                <w:szCs w:val="20"/>
              </w:rPr>
            </w:pPr>
            <w:r w:rsidRPr="00451DC8">
              <w:rPr>
                <w:rFonts w:ascii="Arial" w:hAnsi="Arial" w:cs="Arial"/>
                <w:color w:val="000000"/>
                <w:sz w:val="20"/>
                <w:szCs w:val="20"/>
              </w:rPr>
              <w:t>Risk should be reduced by developing treatments. It should be subject to on-going review to ensure controls remain effective, and the benefits balanced against the risk. Escalation of this level of risk to Principal Class Officer level should occur.</w:t>
            </w:r>
          </w:p>
        </w:tc>
      </w:tr>
      <w:tr w:rsidR="0034422F" w:rsidRPr="00451DC8" w14:paraId="372D9CEE" w14:textId="77777777" w:rsidTr="00F01760">
        <w:trPr>
          <w:trHeight w:val="1109"/>
        </w:trPr>
        <w:tc>
          <w:tcPr>
            <w:tcW w:w="5969" w:type="dxa"/>
            <w:tcBorders>
              <w:top w:val="nil"/>
              <w:left w:val="single" w:sz="8" w:space="0" w:color="auto"/>
              <w:bottom w:val="single" w:sz="4" w:space="0" w:color="auto"/>
              <w:right w:val="single" w:sz="4" w:space="0" w:color="auto"/>
            </w:tcBorders>
            <w:shd w:val="clear" w:color="auto" w:fill="FFFF99"/>
            <w:vAlign w:val="center"/>
            <w:hideMark/>
          </w:tcPr>
          <w:p w14:paraId="49490C77" w14:textId="77777777" w:rsidR="0034422F" w:rsidRPr="00451DC8" w:rsidRDefault="0034422F" w:rsidP="00F01760">
            <w:pPr>
              <w:rPr>
                <w:rFonts w:ascii="Arial" w:hAnsi="Arial" w:cs="Arial"/>
                <w:b/>
                <w:bCs/>
                <w:color w:val="000000"/>
                <w:sz w:val="20"/>
                <w:szCs w:val="20"/>
              </w:rPr>
            </w:pPr>
            <w:r w:rsidRPr="00451DC8">
              <w:rPr>
                <w:rFonts w:ascii="Arial" w:hAnsi="Arial" w:cs="Arial"/>
                <w:b/>
                <w:bCs/>
                <w:color w:val="000000"/>
                <w:sz w:val="20"/>
                <w:szCs w:val="20"/>
              </w:rPr>
              <w:t>Medium = Tolerable</w:t>
            </w:r>
            <w:r w:rsidRPr="00451DC8">
              <w:rPr>
                <w:rFonts w:ascii="Arial" w:hAnsi="Arial" w:cs="Arial"/>
                <w:b/>
                <w:bCs/>
                <w:color w:val="000000"/>
                <w:sz w:val="20"/>
                <w:szCs w:val="20"/>
              </w:rPr>
              <w:br/>
              <w:t>(with frequent risk owner review)</w:t>
            </w:r>
          </w:p>
        </w:tc>
        <w:tc>
          <w:tcPr>
            <w:tcW w:w="7938" w:type="dxa"/>
            <w:tcBorders>
              <w:top w:val="nil"/>
              <w:left w:val="nil"/>
              <w:bottom w:val="single" w:sz="4" w:space="0" w:color="auto"/>
              <w:right w:val="single" w:sz="8" w:space="0" w:color="auto"/>
            </w:tcBorders>
            <w:vAlign w:val="center"/>
            <w:hideMark/>
          </w:tcPr>
          <w:p w14:paraId="713A07C7" w14:textId="77777777" w:rsidR="0034422F" w:rsidRPr="00451DC8" w:rsidRDefault="0034422F" w:rsidP="00F01760">
            <w:pPr>
              <w:jc w:val="both"/>
              <w:rPr>
                <w:rFonts w:ascii="Arial" w:hAnsi="Arial" w:cs="Arial"/>
                <w:color w:val="000000"/>
                <w:sz w:val="20"/>
                <w:szCs w:val="20"/>
              </w:rPr>
            </w:pPr>
            <w:r w:rsidRPr="00451DC8">
              <w:rPr>
                <w:rFonts w:ascii="Arial" w:hAnsi="Arial" w:cs="Arial"/>
                <w:color w:val="000000"/>
                <w:sz w:val="20"/>
                <w:szCs w:val="20"/>
              </w:rPr>
              <w:t xml:space="preserve">Exposure to the risk may continue, provided it has been appropriately assessed and has been managed </w:t>
            </w:r>
            <w:proofErr w:type="gramStart"/>
            <w:r w:rsidRPr="00451DC8">
              <w:rPr>
                <w:rFonts w:ascii="Arial" w:hAnsi="Arial" w:cs="Arial"/>
                <w:color w:val="000000"/>
                <w:sz w:val="20"/>
                <w:szCs w:val="20"/>
              </w:rPr>
              <w:t>to</w:t>
            </w:r>
            <w:proofErr w:type="gramEnd"/>
            <w:r w:rsidRPr="00451DC8">
              <w:rPr>
                <w:rFonts w:ascii="Arial" w:hAnsi="Arial" w:cs="Arial"/>
                <w:color w:val="000000"/>
                <w:sz w:val="20"/>
                <w:szCs w:val="20"/>
              </w:rPr>
              <w:t xml:space="preserve"> as low as reasonably practicable. It should be subject to frequent review to ensure the risk analysis remains valid and the controls effective. Treatments to reduce the risk can be considered.</w:t>
            </w:r>
          </w:p>
        </w:tc>
      </w:tr>
      <w:tr w:rsidR="0034422F" w:rsidRPr="00451DC8" w14:paraId="57E5E6EE" w14:textId="77777777" w:rsidTr="00F01760">
        <w:trPr>
          <w:trHeight w:val="841"/>
        </w:trPr>
        <w:tc>
          <w:tcPr>
            <w:tcW w:w="5969" w:type="dxa"/>
            <w:tcBorders>
              <w:top w:val="nil"/>
              <w:left w:val="single" w:sz="8" w:space="0" w:color="auto"/>
              <w:bottom w:val="single" w:sz="8" w:space="0" w:color="auto"/>
              <w:right w:val="single" w:sz="4" w:space="0" w:color="auto"/>
            </w:tcBorders>
            <w:shd w:val="clear" w:color="auto" w:fill="00B0F0"/>
            <w:vAlign w:val="center"/>
            <w:hideMark/>
          </w:tcPr>
          <w:p w14:paraId="7AA15D4C" w14:textId="77777777" w:rsidR="0034422F" w:rsidRPr="00451DC8" w:rsidRDefault="0034422F" w:rsidP="00F01760">
            <w:pPr>
              <w:rPr>
                <w:rFonts w:ascii="Arial" w:hAnsi="Arial" w:cs="Arial"/>
                <w:b/>
                <w:bCs/>
                <w:color w:val="000000"/>
                <w:sz w:val="20"/>
                <w:szCs w:val="20"/>
              </w:rPr>
            </w:pPr>
            <w:r w:rsidRPr="00451DC8">
              <w:rPr>
                <w:rFonts w:ascii="Arial" w:hAnsi="Arial" w:cs="Arial"/>
                <w:b/>
                <w:bCs/>
                <w:color w:val="000000"/>
                <w:sz w:val="20"/>
                <w:szCs w:val="20"/>
              </w:rPr>
              <w:t xml:space="preserve">Low = Acceptable </w:t>
            </w:r>
            <w:r w:rsidRPr="00451DC8">
              <w:rPr>
                <w:rFonts w:ascii="Arial" w:hAnsi="Arial" w:cs="Arial"/>
                <w:b/>
                <w:bCs/>
                <w:color w:val="000000"/>
                <w:sz w:val="20"/>
                <w:szCs w:val="20"/>
              </w:rPr>
              <w:br/>
              <w:t>(with periodic review)</w:t>
            </w:r>
          </w:p>
        </w:tc>
        <w:tc>
          <w:tcPr>
            <w:tcW w:w="7938" w:type="dxa"/>
            <w:tcBorders>
              <w:top w:val="nil"/>
              <w:left w:val="nil"/>
              <w:bottom w:val="single" w:sz="8" w:space="0" w:color="auto"/>
              <w:right w:val="single" w:sz="8" w:space="0" w:color="auto"/>
            </w:tcBorders>
            <w:vAlign w:val="center"/>
            <w:hideMark/>
          </w:tcPr>
          <w:p w14:paraId="1FC7012F" w14:textId="77777777" w:rsidR="0034422F" w:rsidRPr="00451DC8" w:rsidRDefault="0034422F" w:rsidP="00F01760">
            <w:pPr>
              <w:jc w:val="both"/>
              <w:rPr>
                <w:rFonts w:ascii="Arial" w:hAnsi="Arial" w:cs="Arial"/>
                <w:color w:val="000000"/>
                <w:sz w:val="20"/>
                <w:szCs w:val="20"/>
              </w:rPr>
            </w:pPr>
            <w:r w:rsidRPr="00451DC8">
              <w:rPr>
                <w:rFonts w:ascii="Arial" w:hAnsi="Arial" w:cs="Arial"/>
                <w:color w:val="000000"/>
                <w:sz w:val="20"/>
                <w:szCs w:val="20"/>
              </w:rPr>
              <w:t xml:space="preserve">Exposure to this risk is </w:t>
            </w:r>
            <w:proofErr w:type="gramStart"/>
            <w:r w:rsidRPr="00451DC8">
              <w:rPr>
                <w:rFonts w:ascii="Arial" w:hAnsi="Arial" w:cs="Arial"/>
                <w:color w:val="000000"/>
                <w:sz w:val="20"/>
                <w:szCs w:val="20"/>
              </w:rPr>
              <w:t>acceptable, but</w:t>
            </w:r>
            <w:proofErr w:type="gramEnd"/>
            <w:r w:rsidRPr="00451DC8">
              <w:rPr>
                <w:rFonts w:ascii="Arial" w:hAnsi="Arial" w:cs="Arial"/>
                <w:color w:val="000000"/>
                <w:sz w:val="20"/>
                <w:szCs w:val="20"/>
              </w:rPr>
              <w:t xml:space="preserve"> is subject to periodic review to ensure it does not increase and current control effectiveness does not vary.</w:t>
            </w:r>
          </w:p>
        </w:tc>
      </w:tr>
    </w:tbl>
    <w:p w14:paraId="52E56223" w14:textId="77777777" w:rsidR="0034422F" w:rsidRPr="00451DC8" w:rsidRDefault="0034422F" w:rsidP="0034422F">
      <w:pPr>
        <w:spacing w:before="48"/>
        <w:rPr>
          <w:rFonts w:ascii="Arial" w:hAnsi="Arial" w:cs="Arial"/>
          <w:color w:val="0B0C1D"/>
        </w:rPr>
      </w:pPr>
    </w:p>
    <w:p w14:paraId="07547A01" w14:textId="77777777" w:rsidR="00C377A4" w:rsidRPr="00451DC8" w:rsidRDefault="00C377A4">
      <w:pPr>
        <w:rPr>
          <w:rFonts w:ascii="Arial" w:hAnsi="Arial" w:cs="Arial"/>
        </w:rPr>
      </w:pPr>
    </w:p>
    <w:p w14:paraId="5043CB0F" w14:textId="77777777" w:rsidR="0034422F" w:rsidRPr="00451DC8" w:rsidRDefault="0034422F">
      <w:pPr>
        <w:rPr>
          <w:rFonts w:ascii="Arial" w:hAnsi="Arial" w:cs="Arial"/>
        </w:rPr>
      </w:pPr>
    </w:p>
    <w:p w14:paraId="07459315" w14:textId="77777777" w:rsidR="0034422F" w:rsidRPr="00451DC8" w:rsidRDefault="0034422F">
      <w:pPr>
        <w:rPr>
          <w:rFonts w:ascii="Arial" w:hAnsi="Arial" w:cs="Arial"/>
        </w:rPr>
      </w:pPr>
    </w:p>
    <w:p w14:paraId="6537F28F" w14:textId="77777777" w:rsidR="0034422F" w:rsidRPr="00451DC8" w:rsidRDefault="0034422F">
      <w:pPr>
        <w:rPr>
          <w:rFonts w:ascii="Arial" w:hAnsi="Arial" w:cs="Arial"/>
        </w:rPr>
      </w:pPr>
    </w:p>
    <w:p w14:paraId="6DFB9E20" w14:textId="77777777" w:rsidR="0034422F" w:rsidRPr="00451DC8" w:rsidRDefault="0034422F">
      <w:pPr>
        <w:rPr>
          <w:rFonts w:ascii="Arial" w:hAnsi="Arial" w:cs="Arial"/>
        </w:rPr>
      </w:pPr>
    </w:p>
    <w:p w14:paraId="70DF9E56" w14:textId="77777777" w:rsidR="0034422F" w:rsidRPr="00451DC8" w:rsidRDefault="0034422F">
      <w:pPr>
        <w:rPr>
          <w:rFonts w:ascii="Arial" w:hAnsi="Arial" w:cs="Arial"/>
        </w:rPr>
      </w:pPr>
    </w:p>
    <w:p w14:paraId="44E871BC" w14:textId="77777777" w:rsidR="0034422F" w:rsidRPr="00451DC8" w:rsidRDefault="0034422F">
      <w:pPr>
        <w:rPr>
          <w:rFonts w:ascii="Arial" w:hAnsi="Arial" w:cs="Arial"/>
        </w:rPr>
      </w:pPr>
    </w:p>
    <w:p w14:paraId="144A5D23" w14:textId="77777777" w:rsidR="0034422F" w:rsidRPr="00451DC8" w:rsidRDefault="0034422F">
      <w:pPr>
        <w:rPr>
          <w:rFonts w:ascii="Arial" w:hAnsi="Arial" w:cs="Arial"/>
        </w:rPr>
      </w:pPr>
    </w:p>
    <w:p w14:paraId="738610EB" w14:textId="77777777" w:rsidR="00451DC8" w:rsidRPr="00451DC8" w:rsidRDefault="00451DC8">
      <w:pPr>
        <w:rPr>
          <w:rFonts w:ascii="Arial" w:hAnsi="Arial" w:cs="Arial"/>
        </w:rPr>
        <w:sectPr w:rsidR="00451DC8" w:rsidRPr="00451DC8" w:rsidSect="0034422F">
          <w:pgSz w:w="16838" w:h="11906" w:orient="landscape"/>
          <w:pgMar w:top="720" w:right="720" w:bottom="720" w:left="720" w:header="708" w:footer="708" w:gutter="0"/>
          <w:cols w:space="709"/>
          <w:docGrid w:linePitch="360"/>
        </w:sectPr>
      </w:pPr>
    </w:p>
    <w:p w14:paraId="637805D2" w14:textId="77777777" w:rsidR="00451DC8" w:rsidRPr="00451DC8" w:rsidRDefault="00451DC8" w:rsidP="00451DC8">
      <w:pPr>
        <w:spacing w:after="40" w:line="240" w:lineRule="auto"/>
        <w:rPr>
          <w:rFonts w:ascii="Arial" w:eastAsia="Times New Roman" w:hAnsi="Arial" w:cs="Arial"/>
          <w:b/>
          <w:bCs/>
        </w:rPr>
      </w:pPr>
    </w:p>
    <w:p w14:paraId="463F29E8" w14:textId="77777777" w:rsidR="00451DC8" w:rsidRPr="00451DC8" w:rsidRDefault="00451DC8" w:rsidP="00451DC8">
      <w:pPr>
        <w:spacing w:after="40" w:line="240" w:lineRule="auto"/>
        <w:rPr>
          <w:rFonts w:ascii="Arial" w:eastAsia="Times New Roman" w:hAnsi="Arial" w:cs="Arial"/>
          <w:b/>
          <w:bCs/>
        </w:rPr>
      </w:pPr>
    </w:p>
    <w:tbl>
      <w:tblPr>
        <w:tblStyle w:val="TableGrid1"/>
        <w:tblW w:w="0" w:type="auto"/>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8"/>
        <w:gridCol w:w="4704"/>
        <w:gridCol w:w="2468"/>
        <w:gridCol w:w="4377"/>
      </w:tblGrid>
      <w:tr w:rsidR="00451DC8" w:rsidRPr="00451DC8" w14:paraId="67B7247E" w14:textId="77777777" w:rsidTr="00451D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45" w:type="dxa"/>
            <w:gridSpan w:val="4"/>
          </w:tcPr>
          <w:p w14:paraId="1174303B" w14:textId="77777777" w:rsidR="00451DC8" w:rsidRPr="00451DC8" w:rsidRDefault="00451DC8" w:rsidP="00451DC8">
            <w:pPr>
              <w:tabs>
                <w:tab w:val="left" w:pos="6510"/>
              </w:tabs>
              <w:rPr>
                <w:rFonts w:ascii="Arial" w:eastAsia="Arial" w:hAnsi="Arial" w:cs="Arial"/>
              </w:rPr>
            </w:pPr>
            <w:r w:rsidRPr="00451DC8">
              <w:rPr>
                <w:rFonts w:ascii="Arial" w:eastAsia="Arial" w:hAnsi="Arial" w:cs="Arial"/>
                <w:sz w:val="22"/>
              </w:rPr>
              <w:t xml:space="preserve">ACTIVITY </w:t>
            </w:r>
            <w:proofErr w:type="gramStart"/>
            <w:r w:rsidRPr="00451DC8">
              <w:rPr>
                <w:rFonts w:ascii="Arial" w:eastAsia="Arial" w:hAnsi="Arial" w:cs="Arial"/>
                <w:sz w:val="22"/>
              </w:rPr>
              <w:t xml:space="preserve">DETAILS  </w:t>
            </w:r>
            <w:r w:rsidRPr="00451DC8">
              <w:rPr>
                <w:rFonts w:ascii="Arial" w:eastAsia="Arial" w:hAnsi="Arial" w:cs="Arial"/>
                <w:i/>
                <w:sz w:val="22"/>
              </w:rPr>
              <w:t>Step</w:t>
            </w:r>
            <w:proofErr w:type="gramEnd"/>
            <w:r w:rsidRPr="00451DC8">
              <w:rPr>
                <w:rFonts w:ascii="Arial" w:eastAsia="Arial" w:hAnsi="Arial" w:cs="Arial"/>
                <w:i/>
                <w:sz w:val="22"/>
              </w:rPr>
              <w:t xml:space="preserve"> 1 – Establish the context </w:t>
            </w:r>
            <w:r w:rsidRPr="00451DC8">
              <w:rPr>
                <w:rFonts w:ascii="Arial" w:eastAsia="Arial" w:hAnsi="Arial" w:cs="Arial"/>
                <w:i/>
              </w:rPr>
              <w:tab/>
            </w:r>
          </w:p>
        </w:tc>
      </w:tr>
      <w:tr w:rsidR="00451DC8" w:rsidRPr="00451DC8" w14:paraId="60BFC306" w14:textId="77777777" w:rsidTr="00451DC8">
        <w:tc>
          <w:tcPr>
            <w:cnfStyle w:val="001000000000" w:firstRow="0" w:lastRow="0" w:firstColumn="1" w:lastColumn="0" w:oddVBand="0" w:evenVBand="0" w:oddHBand="0" w:evenHBand="0" w:firstRowFirstColumn="0" w:firstRowLastColumn="0" w:lastRowFirstColumn="0" w:lastRowLastColumn="0"/>
            <w:tcW w:w="3324" w:type="dxa"/>
          </w:tcPr>
          <w:p w14:paraId="2302286F" w14:textId="77777777" w:rsidR="00451DC8" w:rsidRPr="00451DC8" w:rsidRDefault="00451DC8" w:rsidP="00451DC8">
            <w:pPr>
              <w:spacing w:after="40"/>
              <w:rPr>
                <w:rFonts w:ascii="Arial" w:eastAsia="Times New Roman" w:hAnsi="Arial" w:cs="Arial"/>
                <w:b/>
                <w:bCs/>
                <w:color w:val="000000" w:themeColor="text1"/>
              </w:rPr>
            </w:pPr>
            <w:r w:rsidRPr="00451DC8">
              <w:rPr>
                <w:rFonts w:ascii="Arial" w:eastAsia="Times New Roman" w:hAnsi="Arial" w:cs="Arial"/>
                <w:b/>
                <w:bCs/>
                <w:color w:val="000000" w:themeColor="text1"/>
              </w:rPr>
              <w:t>Activity type</w:t>
            </w:r>
          </w:p>
        </w:tc>
        <w:tc>
          <w:tcPr>
            <w:tcW w:w="6736" w:type="dxa"/>
            <w:shd w:val="clear" w:color="auto" w:fill="FFFFFF"/>
          </w:tcPr>
          <w:p w14:paraId="6C6E31EF" w14:textId="5678D260" w:rsidR="00451DC8" w:rsidRPr="006748D2" w:rsidRDefault="00F22228"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iCs/>
              </w:rPr>
            </w:pPr>
            <w:r>
              <w:rPr>
                <w:rFonts w:ascii="Arial" w:eastAsia="Times New Roman" w:hAnsi="Arial" w:cs="Arial"/>
                <w:b/>
                <w:iCs/>
                <w:color w:val="000000" w:themeColor="text1"/>
              </w:rPr>
              <w:t>Bike Ed Program (including out of school boundary ride)</w:t>
            </w:r>
          </w:p>
        </w:tc>
        <w:tc>
          <w:tcPr>
            <w:tcW w:w="3118" w:type="dxa"/>
          </w:tcPr>
          <w:p w14:paraId="74CD0979" w14:textId="77777777" w:rsidR="00451DC8" w:rsidRPr="00451DC8" w:rsidRDefault="00451DC8"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451DC8">
              <w:rPr>
                <w:rFonts w:ascii="Arial" w:eastAsia="Times New Roman" w:hAnsi="Arial" w:cs="Arial"/>
                <w:b/>
                <w:bCs/>
              </w:rPr>
              <w:t>Teacher in charge</w:t>
            </w:r>
          </w:p>
        </w:tc>
        <w:tc>
          <w:tcPr>
            <w:tcW w:w="6767" w:type="dxa"/>
          </w:tcPr>
          <w:p w14:paraId="3B7B4B86" w14:textId="742B8A75" w:rsidR="00451DC8" w:rsidRPr="00451DC8" w:rsidRDefault="00451DC8"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r>
      <w:tr w:rsidR="00451DC8" w:rsidRPr="00451DC8" w14:paraId="1755C506" w14:textId="77777777" w:rsidTr="00451DC8">
        <w:tc>
          <w:tcPr>
            <w:cnfStyle w:val="001000000000" w:firstRow="0" w:lastRow="0" w:firstColumn="1" w:lastColumn="0" w:oddVBand="0" w:evenVBand="0" w:oddHBand="0" w:evenHBand="0" w:firstRowFirstColumn="0" w:firstRowLastColumn="0" w:lastRowFirstColumn="0" w:lastRowLastColumn="0"/>
            <w:tcW w:w="3324" w:type="dxa"/>
          </w:tcPr>
          <w:p w14:paraId="1D2B207C" w14:textId="77777777" w:rsidR="00451DC8" w:rsidRPr="00451DC8" w:rsidRDefault="00451DC8" w:rsidP="00451DC8">
            <w:pPr>
              <w:spacing w:after="40"/>
              <w:rPr>
                <w:rFonts w:ascii="Arial" w:eastAsia="Times New Roman" w:hAnsi="Arial" w:cs="Arial"/>
                <w:b/>
                <w:bCs/>
                <w:color w:val="000000" w:themeColor="text1"/>
              </w:rPr>
            </w:pPr>
            <w:r w:rsidRPr="00451DC8">
              <w:rPr>
                <w:rFonts w:ascii="Arial" w:eastAsia="Times New Roman" w:hAnsi="Arial" w:cs="Arial"/>
                <w:b/>
                <w:bCs/>
                <w:color w:val="000000" w:themeColor="text1"/>
              </w:rPr>
              <w:t>Location</w:t>
            </w:r>
          </w:p>
        </w:tc>
        <w:tc>
          <w:tcPr>
            <w:tcW w:w="6736" w:type="dxa"/>
            <w:shd w:val="clear" w:color="auto" w:fill="FFFFFF"/>
          </w:tcPr>
          <w:p w14:paraId="3A0FF5F2" w14:textId="5266B3CD" w:rsidR="00451DC8" w:rsidRPr="00451DC8" w:rsidRDefault="00451DC8"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3118" w:type="dxa"/>
            <w:vMerge w:val="restart"/>
          </w:tcPr>
          <w:p w14:paraId="593CDD45" w14:textId="77777777" w:rsidR="00451DC8" w:rsidRPr="00211506" w:rsidRDefault="00451DC8"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highlight w:val="yellow"/>
              </w:rPr>
            </w:pPr>
            <w:r w:rsidRPr="00F22228">
              <w:rPr>
                <w:rFonts w:ascii="Arial" w:eastAsia="Times New Roman" w:hAnsi="Arial" w:cs="Arial"/>
                <w:b/>
                <w:bCs/>
              </w:rPr>
              <w:t>Other supervising staff</w:t>
            </w:r>
          </w:p>
        </w:tc>
        <w:tc>
          <w:tcPr>
            <w:tcW w:w="6767" w:type="dxa"/>
            <w:vMerge w:val="restart"/>
          </w:tcPr>
          <w:p w14:paraId="5630AD66" w14:textId="456BA5B0" w:rsidR="00451DC8" w:rsidRPr="00211506" w:rsidRDefault="00451DC8"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highlight w:val="yellow"/>
              </w:rPr>
            </w:pPr>
          </w:p>
        </w:tc>
      </w:tr>
      <w:tr w:rsidR="00451DC8" w:rsidRPr="00451DC8" w14:paraId="6AC3D056" w14:textId="77777777" w:rsidTr="00451DC8">
        <w:tc>
          <w:tcPr>
            <w:cnfStyle w:val="001000000000" w:firstRow="0" w:lastRow="0" w:firstColumn="1" w:lastColumn="0" w:oddVBand="0" w:evenVBand="0" w:oddHBand="0" w:evenHBand="0" w:firstRowFirstColumn="0" w:firstRowLastColumn="0" w:lastRowFirstColumn="0" w:lastRowLastColumn="0"/>
            <w:tcW w:w="3324" w:type="dxa"/>
          </w:tcPr>
          <w:p w14:paraId="7D81A90A" w14:textId="77777777" w:rsidR="00451DC8" w:rsidRPr="00451DC8" w:rsidRDefault="00451DC8" w:rsidP="00451DC8">
            <w:pPr>
              <w:spacing w:after="40"/>
              <w:rPr>
                <w:rFonts w:ascii="Arial" w:eastAsia="Times New Roman" w:hAnsi="Arial" w:cs="Arial"/>
                <w:b/>
                <w:bCs/>
                <w:color w:val="000000" w:themeColor="text1"/>
              </w:rPr>
            </w:pPr>
            <w:r w:rsidRPr="00451DC8">
              <w:rPr>
                <w:rFonts w:ascii="Arial" w:eastAsia="Times New Roman" w:hAnsi="Arial" w:cs="Arial"/>
                <w:b/>
                <w:bCs/>
                <w:color w:val="000000" w:themeColor="text1"/>
              </w:rPr>
              <w:t>Year level/Class</w:t>
            </w:r>
          </w:p>
        </w:tc>
        <w:tc>
          <w:tcPr>
            <w:tcW w:w="6736" w:type="dxa"/>
            <w:shd w:val="clear" w:color="auto" w:fill="FFFFFF"/>
          </w:tcPr>
          <w:p w14:paraId="61829076" w14:textId="77D8C767" w:rsidR="00451DC8" w:rsidRPr="00451DC8" w:rsidRDefault="00451DC8"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3118" w:type="dxa"/>
            <w:vMerge/>
          </w:tcPr>
          <w:p w14:paraId="2BA226A1" w14:textId="77777777" w:rsidR="00451DC8" w:rsidRPr="00451DC8" w:rsidRDefault="00451DC8"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6767" w:type="dxa"/>
            <w:vMerge/>
          </w:tcPr>
          <w:p w14:paraId="17AD93B2" w14:textId="77777777" w:rsidR="00451DC8" w:rsidRPr="00451DC8" w:rsidRDefault="00451DC8"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r>
      <w:tr w:rsidR="00451DC8" w:rsidRPr="00451DC8" w14:paraId="405005C2" w14:textId="77777777" w:rsidTr="00451DC8">
        <w:tc>
          <w:tcPr>
            <w:cnfStyle w:val="001000000000" w:firstRow="0" w:lastRow="0" w:firstColumn="1" w:lastColumn="0" w:oddVBand="0" w:evenVBand="0" w:oddHBand="0" w:evenHBand="0" w:firstRowFirstColumn="0" w:firstRowLastColumn="0" w:lastRowFirstColumn="0" w:lastRowLastColumn="0"/>
            <w:tcW w:w="3324" w:type="dxa"/>
          </w:tcPr>
          <w:p w14:paraId="12340282" w14:textId="77777777" w:rsidR="00451DC8" w:rsidRPr="00451DC8" w:rsidRDefault="00451DC8" w:rsidP="00451DC8">
            <w:pPr>
              <w:spacing w:after="40"/>
              <w:rPr>
                <w:rFonts w:ascii="Arial" w:eastAsia="Times New Roman" w:hAnsi="Arial" w:cs="Arial"/>
                <w:b/>
                <w:bCs/>
                <w:color w:val="000000" w:themeColor="text1"/>
              </w:rPr>
            </w:pPr>
            <w:r w:rsidRPr="00451DC8">
              <w:rPr>
                <w:rFonts w:ascii="Arial" w:eastAsia="Times New Roman" w:hAnsi="Arial" w:cs="Arial"/>
                <w:b/>
                <w:bCs/>
                <w:color w:val="000000" w:themeColor="text1"/>
              </w:rPr>
              <w:t>Dates</w:t>
            </w:r>
          </w:p>
        </w:tc>
        <w:tc>
          <w:tcPr>
            <w:tcW w:w="6736" w:type="dxa"/>
            <w:shd w:val="clear" w:color="auto" w:fill="FFFFFF"/>
          </w:tcPr>
          <w:p w14:paraId="0DE4B5B7" w14:textId="490CA334" w:rsidR="00451DC8" w:rsidRPr="00451DC8" w:rsidRDefault="00451DC8"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3118" w:type="dxa"/>
            <w:vMerge/>
          </w:tcPr>
          <w:p w14:paraId="66204FF1" w14:textId="77777777" w:rsidR="00451DC8" w:rsidRPr="00451DC8" w:rsidRDefault="00451DC8"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6767" w:type="dxa"/>
            <w:vMerge/>
          </w:tcPr>
          <w:p w14:paraId="2DBF0D7D" w14:textId="77777777" w:rsidR="00451DC8" w:rsidRPr="00451DC8" w:rsidRDefault="00451DC8"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r>
    </w:tbl>
    <w:p w14:paraId="6B62F1B3" w14:textId="77777777" w:rsidR="00451DC8" w:rsidRPr="00451DC8" w:rsidRDefault="00451DC8" w:rsidP="00451DC8">
      <w:pPr>
        <w:spacing w:after="120" w:line="240" w:lineRule="auto"/>
        <w:rPr>
          <w:rFonts w:ascii="Arial" w:eastAsia="Arial" w:hAnsi="Arial" w:cs="Arial"/>
          <w:lang w:val="en-GB"/>
        </w:rPr>
      </w:pPr>
    </w:p>
    <w:tbl>
      <w:tblPr>
        <w:tblStyle w:val="TableGrid1"/>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5"/>
        <w:gridCol w:w="3313"/>
        <w:gridCol w:w="4493"/>
        <w:gridCol w:w="1701"/>
        <w:gridCol w:w="1734"/>
        <w:gridCol w:w="1378"/>
        <w:gridCol w:w="8"/>
        <w:gridCol w:w="18"/>
      </w:tblGrid>
      <w:tr w:rsidR="00451DC8" w:rsidRPr="00451DC8" w14:paraId="20915A7A" w14:textId="77777777" w:rsidTr="4CDD80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20" w:type="dxa"/>
            <w:gridSpan w:val="8"/>
          </w:tcPr>
          <w:p w14:paraId="77F1F87F" w14:textId="77777777" w:rsidR="00451DC8" w:rsidRPr="00451DC8" w:rsidRDefault="00451DC8" w:rsidP="00451DC8">
            <w:pPr>
              <w:rPr>
                <w:rFonts w:ascii="Arial" w:eastAsia="Arial" w:hAnsi="Arial" w:cs="Arial"/>
              </w:rPr>
            </w:pPr>
            <w:r w:rsidRPr="00451DC8">
              <w:rPr>
                <w:rFonts w:ascii="Arial" w:eastAsia="Arial" w:hAnsi="Arial" w:cs="Arial"/>
                <w:sz w:val="22"/>
              </w:rPr>
              <w:t>RISK REGISTER</w:t>
            </w:r>
          </w:p>
        </w:tc>
      </w:tr>
      <w:tr w:rsidR="00451DC8" w:rsidRPr="00451DC8" w14:paraId="2E853FF7" w14:textId="77777777" w:rsidTr="4CDD80CA">
        <w:trPr>
          <w:gridAfter w:val="1"/>
          <w:wAfter w:w="18" w:type="dxa"/>
        </w:trPr>
        <w:tc>
          <w:tcPr>
            <w:cnfStyle w:val="001000000000" w:firstRow="0" w:lastRow="0" w:firstColumn="1" w:lastColumn="0" w:oddVBand="0" w:evenVBand="0" w:oddHBand="0" w:evenHBand="0" w:firstRowFirstColumn="0" w:firstRowLastColumn="0" w:lastRowFirstColumn="0" w:lastRowLastColumn="0"/>
            <w:tcW w:w="5288" w:type="dxa"/>
            <w:gridSpan w:val="2"/>
            <w:tcBorders>
              <w:right w:val="single" w:sz="12" w:space="0" w:color="auto"/>
            </w:tcBorders>
            <w:shd w:val="clear" w:color="auto" w:fill="F1E9F4"/>
          </w:tcPr>
          <w:p w14:paraId="11D9DBB8" w14:textId="77777777" w:rsidR="00451DC8" w:rsidRPr="00451DC8" w:rsidRDefault="00451DC8" w:rsidP="00451DC8">
            <w:pPr>
              <w:spacing w:after="40"/>
              <w:rPr>
                <w:rFonts w:ascii="Arial" w:eastAsia="Times New Roman" w:hAnsi="Arial" w:cs="Arial"/>
                <w:b/>
                <w:bCs/>
              </w:rPr>
            </w:pPr>
            <w:r w:rsidRPr="00451DC8">
              <w:rPr>
                <w:rFonts w:ascii="Arial" w:eastAsia="Times New Roman" w:hAnsi="Arial" w:cs="Arial"/>
                <w:b/>
                <w:bCs/>
              </w:rPr>
              <w:t>Step 2 – Risk Identification</w:t>
            </w:r>
          </w:p>
        </w:tc>
        <w:tc>
          <w:tcPr>
            <w:tcW w:w="4493" w:type="dxa"/>
            <w:tcBorders>
              <w:left w:val="single" w:sz="12" w:space="0" w:color="auto"/>
              <w:right w:val="single" w:sz="12" w:space="0" w:color="auto"/>
            </w:tcBorders>
            <w:shd w:val="clear" w:color="auto" w:fill="F1E9F4"/>
          </w:tcPr>
          <w:p w14:paraId="2D04AE9A" w14:textId="77777777" w:rsidR="00451DC8" w:rsidRPr="00451DC8" w:rsidRDefault="00451DC8"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451DC8">
              <w:rPr>
                <w:rFonts w:ascii="Arial" w:eastAsia="Times New Roman" w:hAnsi="Arial" w:cs="Arial"/>
                <w:b/>
                <w:bCs/>
              </w:rPr>
              <w:t xml:space="preserve">Step 3 – Risk Analysis </w:t>
            </w:r>
          </w:p>
        </w:tc>
        <w:tc>
          <w:tcPr>
            <w:tcW w:w="1701" w:type="dxa"/>
            <w:tcBorders>
              <w:left w:val="single" w:sz="12" w:space="0" w:color="auto"/>
              <w:right w:val="single" w:sz="12" w:space="0" w:color="auto"/>
            </w:tcBorders>
            <w:shd w:val="clear" w:color="auto" w:fill="F1E9F4"/>
          </w:tcPr>
          <w:p w14:paraId="44B36666" w14:textId="77777777" w:rsidR="00451DC8" w:rsidRPr="00451DC8" w:rsidRDefault="00451DC8"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451DC8">
              <w:rPr>
                <w:rFonts w:ascii="Arial" w:eastAsia="Times New Roman" w:hAnsi="Arial" w:cs="Arial"/>
                <w:b/>
                <w:bCs/>
              </w:rPr>
              <w:t xml:space="preserve">Step 4 – Risk Evaluation </w:t>
            </w:r>
          </w:p>
        </w:tc>
        <w:tc>
          <w:tcPr>
            <w:tcW w:w="3120" w:type="dxa"/>
            <w:gridSpan w:val="3"/>
            <w:tcBorders>
              <w:left w:val="single" w:sz="12" w:space="0" w:color="auto"/>
            </w:tcBorders>
            <w:shd w:val="clear" w:color="auto" w:fill="F1E9F4"/>
          </w:tcPr>
          <w:p w14:paraId="6F0DC9DB" w14:textId="77777777" w:rsidR="00451DC8" w:rsidRPr="00451DC8" w:rsidRDefault="00451DC8"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451DC8">
              <w:rPr>
                <w:rFonts w:ascii="Arial" w:eastAsia="Times New Roman" w:hAnsi="Arial" w:cs="Arial"/>
                <w:b/>
                <w:bCs/>
              </w:rPr>
              <w:t xml:space="preserve">Step 5 – Risk Treatment </w:t>
            </w:r>
          </w:p>
        </w:tc>
      </w:tr>
      <w:tr w:rsidR="00451DC8" w:rsidRPr="00451DC8" w14:paraId="221E873A" w14:textId="77777777" w:rsidTr="4CDD80CA">
        <w:trPr>
          <w:gridAfter w:val="2"/>
          <w:wAfter w:w="26" w:type="dxa"/>
        </w:trPr>
        <w:tc>
          <w:tcPr>
            <w:cnfStyle w:val="001000000000" w:firstRow="0" w:lastRow="0" w:firstColumn="1" w:lastColumn="0" w:oddVBand="0" w:evenVBand="0" w:oddHBand="0" w:evenHBand="0" w:firstRowFirstColumn="0" w:firstRowLastColumn="0" w:lastRowFirstColumn="0" w:lastRowLastColumn="0"/>
            <w:tcW w:w="1975" w:type="dxa"/>
            <w:tcBorders>
              <w:right w:val="single" w:sz="12" w:space="0" w:color="auto"/>
            </w:tcBorders>
          </w:tcPr>
          <w:p w14:paraId="0B436CD8" w14:textId="77777777" w:rsidR="00451DC8" w:rsidRPr="00451DC8" w:rsidRDefault="00451DC8" w:rsidP="00451DC8">
            <w:pPr>
              <w:spacing w:after="40"/>
              <w:rPr>
                <w:rFonts w:ascii="Arial" w:eastAsia="Times New Roman" w:hAnsi="Arial" w:cs="Arial"/>
                <w:bCs/>
              </w:rPr>
            </w:pPr>
            <w:r w:rsidRPr="00451DC8">
              <w:rPr>
                <w:rFonts w:ascii="Arial" w:eastAsia="Times New Roman" w:hAnsi="Arial" w:cs="Arial"/>
                <w:bCs/>
              </w:rPr>
              <w:t>Risk</w:t>
            </w:r>
          </w:p>
          <w:p w14:paraId="2AAEBAA6" w14:textId="77777777" w:rsidR="00451DC8" w:rsidRPr="00451DC8" w:rsidRDefault="00451DC8" w:rsidP="00451DC8">
            <w:pPr>
              <w:spacing w:after="40"/>
              <w:rPr>
                <w:rFonts w:ascii="Arial" w:eastAsia="Times New Roman" w:hAnsi="Arial" w:cs="Arial"/>
                <w:bCs/>
                <w:i/>
              </w:rPr>
            </w:pPr>
            <w:r w:rsidRPr="00451DC8">
              <w:rPr>
                <w:rFonts w:ascii="Arial" w:eastAsia="Times New Roman" w:hAnsi="Arial" w:cs="Arial"/>
                <w:bCs/>
                <w:i/>
              </w:rPr>
              <w:t>What are the hazards?</w:t>
            </w:r>
          </w:p>
        </w:tc>
        <w:tc>
          <w:tcPr>
            <w:tcW w:w="3313" w:type="dxa"/>
            <w:tcBorders>
              <w:left w:val="single" w:sz="12" w:space="0" w:color="auto"/>
              <w:right w:val="single" w:sz="12" w:space="0" w:color="auto"/>
            </w:tcBorders>
          </w:tcPr>
          <w:p w14:paraId="50593BBB" w14:textId="77777777" w:rsidR="00451DC8" w:rsidRPr="00451DC8" w:rsidRDefault="00451DC8"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rPr>
            </w:pPr>
            <w:r w:rsidRPr="00451DC8">
              <w:rPr>
                <w:rFonts w:ascii="Arial" w:eastAsia="Times New Roman" w:hAnsi="Arial" w:cs="Arial"/>
                <w:bCs/>
              </w:rPr>
              <w:t xml:space="preserve">Causes and Consequences </w:t>
            </w:r>
          </w:p>
          <w:p w14:paraId="0747C045" w14:textId="77777777" w:rsidR="00451DC8" w:rsidRPr="00451DC8" w:rsidRDefault="00451DC8"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rPr>
            </w:pPr>
            <w:r w:rsidRPr="00451DC8">
              <w:rPr>
                <w:rFonts w:ascii="Arial" w:eastAsia="Times New Roman" w:hAnsi="Arial" w:cs="Arial"/>
                <w:bCs/>
                <w:i/>
              </w:rPr>
              <w:t>What is the harm associated with the hazard?</w:t>
            </w:r>
          </w:p>
        </w:tc>
        <w:tc>
          <w:tcPr>
            <w:tcW w:w="4493" w:type="dxa"/>
            <w:tcBorders>
              <w:left w:val="single" w:sz="12" w:space="0" w:color="auto"/>
              <w:right w:val="single" w:sz="12" w:space="0" w:color="auto"/>
            </w:tcBorders>
          </w:tcPr>
          <w:p w14:paraId="53BD4EA8" w14:textId="77777777" w:rsidR="00451DC8" w:rsidRPr="00451DC8" w:rsidRDefault="00451DC8"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rPr>
            </w:pPr>
            <w:r w:rsidRPr="00451DC8">
              <w:rPr>
                <w:rFonts w:ascii="Arial" w:eastAsia="Times New Roman" w:hAnsi="Arial" w:cs="Arial"/>
                <w:bCs/>
              </w:rPr>
              <w:t>Existing controls</w:t>
            </w:r>
          </w:p>
          <w:p w14:paraId="6A40A25D" w14:textId="77777777" w:rsidR="00451DC8" w:rsidRPr="00451DC8" w:rsidRDefault="00451DC8"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i/>
              </w:rPr>
            </w:pPr>
            <w:r w:rsidRPr="00451DC8">
              <w:rPr>
                <w:rFonts w:ascii="Arial" w:eastAsia="Times New Roman" w:hAnsi="Arial" w:cs="Arial"/>
                <w:bCs/>
                <w:i/>
              </w:rPr>
              <w:t>What do we have in place to reduce the risk?</w:t>
            </w:r>
          </w:p>
        </w:tc>
        <w:tc>
          <w:tcPr>
            <w:tcW w:w="1701" w:type="dxa"/>
            <w:tcBorders>
              <w:left w:val="single" w:sz="12" w:space="0" w:color="auto"/>
              <w:right w:val="single" w:sz="12" w:space="0" w:color="auto"/>
            </w:tcBorders>
          </w:tcPr>
          <w:p w14:paraId="5759FE90" w14:textId="77777777" w:rsidR="00451DC8" w:rsidRPr="00451DC8" w:rsidRDefault="00451DC8"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rPr>
            </w:pPr>
            <w:r w:rsidRPr="00451DC8">
              <w:rPr>
                <w:rFonts w:ascii="Arial" w:eastAsia="Times New Roman" w:hAnsi="Arial" w:cs="Arial"/>
                <w:bCs/>
              </w:rPr>
              <w:t>Current risk rating</w:t>
            </w:r>
          </w:p>
        </w:tc>
        <w:tc>
          <w:tcPr>
            <w:tcW w:w="1734" w:type="dxa"/>
            <w:tcBorders>
              <w:left w:val="single" w:sz="12" w:space="0" w:color="auto"/>
              <w:right w:val="single" w:sz="12" w:space="0" w:color="auto"/>
            </w:tcBorders>
          </w:tcPr>
          <w:p w14:paraId="77B9E036" w14:textId="77777777" w:rsidR="00451DC8" w:rsidRPr="00451DC8" w:rsidRDefault="00451DC8"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rPr>
            </w:pPr>
            <w:r w:rsidRPr="00451DC8">
              <w:rPr>
                <w:rFonts w:ascii="Arial" w:eastAsia="Times New Roman" w:hAnsi="Arial" w:cs="Arial"/>
                <w:bCs/>
              </w:rPr>
              <w:t>Treatments – for ratings High or above</w:t>
            </w:r>
          </w:p>
          <w:p w14:paraId="528E5629" w14:textId="77777777" w:rsidR="00451DC8" w:rsidRPr="00451DC8" w:rsidRDefault="00451DC8"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rPr>
            </w:pPr>
            <w:r w:rsidRPr="00451DC8">
              <w:rPr>
                <w:rFonts w:ascii="Arial" w:eastAsia="Times New Roman" w:hAnsi="Arial" w:cs="Arial"/>
                <w:bCs/>
              </w:rPr>
              <w:t>Remember to identify who is responsible</w:t>
            </w:r>
          </w:p>
        </w:tc>
        <w:tc>
          <w:tcPr>
            <w:tcW w:w="1378" w:type="dxa"/>
            <w:tcBorders>
              <w:left w:val="single" w:sz="12" w:space="0" w:color="auto"/>
            </w:tcBorders>
          </w:tcPr>
          <w:p w14:paraId="78D931AE" w14:textId="77777777" w:rsidR="00451DC8" w:rsidRPr="00451DC8" w:rsidRDefault="00451DC8"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rPr>
            </w:pPr>
            <w:r w:rsidRPr="00451DC8">
              <w:rPr>
                <w:rFonts w:ascii="Arial" w:eastAsia="Times New Roman" w:hAnsi="Arial" w:cs="Arial"/>
                <w:bCs/>
              </w:rPr>
              <w:t xml:space="preserve">New risk rating </w:t>
            </w:r>
          </w:p>
        </w:tc>
      </w:tr>
      <w:tr w:rsidR="00451DC8" w:rsidRPr="00451DC8" w14:paraId="5959A4E7" w14:textId="77777777" w:rsidTr="4CDD80CA">
        <w:tc>
          <w:tcPr>
            <w:cnfStyle w:val="001000000000" w:firstRow="0" w:lastRow="0" w:firstColumn="1" w:lastColumn="0" w:oddVBand="0" w:evenVBand="0" w:oddHBand="0" w:evenHBand="0" w:firstRowFirstColumn="0" w:firstRowLastColumn="0" w:lastRowFirstColumn="0" w:lastRowLastColumn="0"/>
            <w:tcW w:w="14620" w:type="dxa"/>
            <w:gridSpan w:val="8"/>
            <w:shd w:val="clear" w:color="auto" w:fill="FFFFFF" w:themeFill="background1"/>
          </w:tcPr>
          <w:p w14:paraId="4BAE8830" w14:textId="35709DC5" w:rsidR="00451DC8" w:rsidRPr="00451DC8" w:rsidRDefault="00451DC8" w:rsidP="00451DC8">
            <w:pPr>
              <w:spacing w:after="40"/>
              <w:rPr>
                <w:rFonts w:ascii="Arial" w:eastAsia="Times New Roman" w:hAnsi="Arial" w:cs="Arial"/>
                <w:b/>
                <w:bCs/>
              </w:rPr>
            </w:pPr>
            <w:r w:rsidRPr="00451DC8">
              <w:rPr>
                <w:rFonts w:ascii="Arial" w:eastAsia="Times New Roman" w:hAnsi="Arial" w:cs="Arial"/>
                <w:b/>
                <w:bCs/>
              </w:rPr>
              <w:t>People</w:t>
            </w:r>
            <w:r w:rsidR="00712EAD">
              <w:rPr>
                <w:rFonts w:ascii="Arial" w:eastAsia="Times New Roman" w:hAnsi="Arial" w:cs="Arial"/>
                <w:b/>
                <w:bCs/>
              </w:rPr>
              <w:t xml:space="preserve">: </w:t>
            </w:r>
            <w:r w:rsidRPr="00451DC8">
              <w:rPr>
                <w:rFonts w:ascii="Arial" w:eastAsia="Times New Roman" w:hAnsi="Arial" w:cs="Arial"/>
                <w:b/>
                <w:bCs/>
              </w:rPr>
              <w:t>skill, experience, hea</w:t>
            </w:r>
            <w:r w:rsidR="00FC6CD0">
              <w:rPr>
                <w:rFonts w:ascii="Arial" w:eastAsia="Times New Roman" w:hAnsi="Arial" w:cs="Arial"/>
                <w:b/>
                <w:bCs/>
              </w:rPr>
              <w:t>l</w:t>
            </w:r>
            <w:r w:rsidRPr="00451DC8">
              <w:rPr>
                <w:rFonts w:ascii="Arial" w:eastAsia="Times New Roman" w:hAnsi="Arial" w:cs="Arial"/>
                <w:b/>
                <w:bCs/>
              </w:rPr>
              <w:t>th, fitness, behaviour</w:t>
            </w:r>
            <w:r w:rsidR="00602F23">
              <w:rPr>
                <w:rFonts w:ascii="Arial" w:eastAsia="Times New Roman" w:hAnsi="Arial" w:cs="Arial"/>
                <w:b/>
                <w:bCs/>
              </w:rPr>
              <w:t xml:space="preserve">. </w:t>
            </w:r>
          </w:p>
        </w:tc>
      </w:tr>
      <w:tr w:rsidR="007C6B6E" w:rsidRPr="00451DC8" w14:paraId="71051BFC" w14:textId="77777777" w:rsidTr="4CDD80CA">
        <w:trPr>
          <w:gridAfter w:val="2"/>
          <w:wAfter w:w="26" w:type="dxa"/>
        </w:trPr>
        <w:tc>
          <w:tcPr>
            <w:cnfStyle w:val="001000000000" w:firstRow="0" w:lastRow="0" w:firstColumn="1" w:lastColumn="0" w:oddVBand="0" w:evenVBand="0" w:oddHBand="0" w:evenHBand="0" w:firstRowFirstColumn="0" w:firstRowLastColumn="0" w:lastRowFirstColumn="0" w:lastRowLastColumn="0"/>
            <w:tcW w:w="1975" w:type="dxa"/>
            <w:tcBorders>
              <w:right w:val="single" w:sz="12" w:space="0" w:color="auto"/>
            </w:tcBorders>
            <w:shd w:val="clear" w:color="auto" w:fill="FFFFFF" w:themeFill="background1"/>
          </w:tcPr>
          <w:p w14:paraId="01FA2656" w14:textId="78574784" w:rsidR="00334720" w:rsidRPr="001E2862" w:rsidRDefault="00EC1A13" w:rsidP="54CDA6D1">
            <w:pPr>
              <w:rPr>
                <w:rFonts w:ascii="Arial" w:eastAsia="Times New Roman" w:hAnsi="Arial" w:cs="Arial"/>
                <w:b/>
                <w:color w:val="auto"/>
                <w:sz w:val="22"/>
                <w:szCs w:val="22"/>
                <w:lang w:val="en-AU"/>
              </w:rPr>
            </w:pPr>
            <w:r w:rsidRPr="001E2862">
              <w:rPr>
                <w:rFonts w:ascii="Arial" w:eastAsia="Times New Roman" w:hAnsi="Arial" w:cs="Arial"/>
                <w:b/>
                <w:color w:val="auto"/>
                <w:sz w:val="22"/>
                <w:szCs w:val="22"/>
                <w:lang w:val="en-AU"/>
              </w:rPr>
              <w:t>Inadequate skills and experience of students for the activity</w:t>
            </w:r>
          </w:p>
          <w:p w14:paraId="680A4E5D" w14:textId="77777777" w:rsidR="007C6B6E" w:rsidRPr="001A2A70" w:rsidRDefault="007C6B6E" w:rsidP="000772B6">
            <w:pPr>
              <w:rPr>
                <w:rFonts w:ascii="Arial" w:eastAsia="Times New Roman" w:hAnsi="Arial" w:cs="Arial"/>
                <w:bCs/>
                <w:szCs w:val="20"/>
                <w:lang w:val="en-AU"/>
              </w:rPr>
            </w:pPr>
          </w:p>
        </w:tc>
        <w:tc>
          <w:tcPr>
            <w:tcW w:w="3313" w:type="dxa"/>
            <w:tcBorders>
              <w:left w:val="single" w:sz="12" w:space="0" w:color="auto"/>
              <w:right w:val="single" w:sz="12" w:space="0" w:color="auto"/>
            </w:tcBorders>
            <w:shd w:val="clear" w:color="auto" w:fill="FFFFFF" w:themeFill="background1"/>
          </w:tcPr>
          <w:p w14:paraId="2AE83CC0" w14:textId="77777777" w:rsidR="00273EDB" w:rsidRPr="001E2862" w:rsidRDefault="00273EDB" w:rsidP="00273EDB">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2"/>
                <w:szCs w:val="22"/>
                <w:lang w:val="en-AU"/>
              </w:rPr>
            </w:pPr>
            <w:r w:rsidRPr="001E2862">
              <w:rPr>
                <w:rFonts w:ascii="Arial" w:eastAsia="Times New Roman" w:hAnsi="Arial" w:cs="Arial"/>
                <w:b/>
                <w:bCs/>
                <w:sz w:val="22"/>
                <w:szCs w:val="22"/>
                <w:lang w:val="en-AU"/>
              </w:rPr>
              <w:t>Causes</w:t>
            </w:r>
          </w:p>
          <w:p w14:paraId="64F06801" w14:textId="77777777" w:rsidR="00AB3BDC" w:rsidRDefault="00AB3BDC" w:rsidP="00234E6D">
            <w:pPr>
              <w:numPr>
                <w:ilvl w:val="0"/>
                <w:numId w:val="16"/>
              </w:numPr>
              <w:tabs>
                <w:tab w:val="num" w:pos="720"/>
              </w:tabs>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val="en-AU"/>
              </w:rPr>
            </w:pPr>
            <w:r w:rsidRPr="00AB3BDC">
              <w:rPr>
                <w:rFonts w:ascii="Arial" w:eastAsia="Times New Roman" w:hAnsi="Arial" w:cs="Arial"/>
                <w:szCs w:val="20"/>
                <w:lang w:val="en-AU"/>
              </w:rPr>
              <w:t>Mismatch between student ability level and activity requirements, including misjudgement of overall group skill levels</w:t>
            </w:r>
          </w:p>
          <w:p w14:paraId="2A4CA9D4" w14:textId="159A62E1" w:rsidR="00273EDB" w:rsidRPr="003F42D5" w:rsidRDefault="00273EDB" w:rsidP="00234E6D">
            <w:pPr>
              <w:numPr>
                <w:ilvl w:val="0"/>
                <w:numId w:val="16"/>
              </w:numPr>
              <w:tabs>
                <w:tab w:val="num" w:pos="720"/>
              </w:tabs>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val="en-AU"/>
              </w:rPr>
            </w:pPr>
            <w:r w:rsidRPr="001A2A70">
              <w:rPr>
                <w:rFonts w:ascii="Arial" w:eastAsia="Times New Roman" w:hAnsi="Arial" w:cs="Arial"/>
                <w:szCs w:val="20"/>
                <w:lang w:val="en-AU"/>
              </w:rPr>
              <w:t>Inadequate activity preparation</w:t>
            </w:r>
            <w:r w:rsidR="003F42D5">
              <w:rPr>
                <w:rFonts w:ascii="Arial" w:eastAsia="Times New Roman" w:hAnsi="Arial" w:cs="Arial"/>
                <w:szCs w:val="20"/>
                <w:lang w:val="en-AU"/>
              </w:rPr>
              <w:t xml:space="preserve"> or insufficient consideration</w:t>
            </w:r>
            <w:r w:rsidRPr="003F42D5">
              <w:rPr>
                <w:rFonts w:ascii="Arial" w:eastAsia="Times New Roman" w:hAnsi="Arial" w:cs="Arial"/>
                <w:szCs w:val="20"/>
                <w:lang w:val="en-AU"/>
              </w:rPr>
              <w:t xml:space="preserve"> of students’ physical, cognitive, and emotional readiness</w:t>
            </w:r>
          </w:p>
          <w:p w14:paraId="5A1BE8BB" w14:textId="77777777" w:rsidR="00273EDB" w:rsidRDefault="00273EDB" w:rsidP="00234E6D">
            <w:pPr>
              <w:numPr>
                <w:ilvl w:val="0"/>
                <w:numId w:val="16"/>
              </w:numPr>
              <w:tabs>
                <w:tab w:val="num" w:pos="720"/>
              </w:tabs>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val="en-AU"/>
              </w:rPr>
            </w:pPr>
            <w:r w:rsidRPr="001A2A70">
              <w:rPr>
                <w:rFonts w:ascii="Arial" w:eastAsia="Times New Roman" w:hAnsi="Arial" w:cs="Arial"/>
                <w:szCs w:val="20"/>
                <w:lang w:val="en-AU"/>
              </w:rPr>
              <w:t>Insufficient opportunity for skill consolidation prior to progression to more complex trails or routes</w:t>
            </w:r>
          </w:p>
          <w:p w14:paraId="6CDA4F87" w14:textId="42552AA3" w:rsidR="00F77E6D" w:rsidRPr="00F77E6D" w:rsidRDefault="00F77E6D" w:rsidP="00F77E6D">
            <w:pPr>
              <w:numPr>
                <w:ilvl w:val="0"/>
                <w:numId w:val="16"/>
              </w:numPr>
              <w:tabs>
                <w:tab w:val="num" w:pos="720"/>
              </w:tabs>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rPr>
            </w:pPr>
            <w:r w:rsidRPr="00A7571F">
              <w:rPr>
                <w:rFonts w:ascii="Arial" w:eastAsia="Times New Roman" w:hAnsi="Arial" w:cs="Arial"/>
                <w:szCs w:val="20"/>
              </w:rPr>
              <w:lastRenderedPageBreak/>
              <w:t>Inadequate differentiation of activity to suit varying student ability levels</w:t>
            </w:r>
          </w:p>
          <w:p w14:paraId="7BBC290B" w14:textId="5CA54DC2" w:rsidR="00273EDB" w:rsidRPr="001A2A70" w:rsidRDefault="00273EDB" w:rsidP="00273EDB">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val="en-AU"/>
              </w:rPr>
            </w:pPr>
          </w:p>
          <w:p w14:paraId="01A9D9D8" w14:textId="77777777" w:rsidR="00273EDB" w:rsidRPr="001E2862" w:rsidRDefault="00273EDB" w:rsidP="00273EDB">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2"/>
                <w:szCs w:val="22"/>
                <w:lang w:val="en-AU"/>
              </w:rPr>
            </w:pPr>
            <w:r w:rsidRPr="001E2862">
              <w:rPr>
                <w:rFonts w:ascii="Arial" w:eastAsia="Times New Roman" w:hAnsi="Arial" w:cs="Arial"/>
                <w:b/>
                <w:bCs/>
                <w:sz w:val="22"/>
                <w:szCs w:val="22"/>
                <w:lang w:val="en-AU"/>
              </w:rPr>
              <w:t xml:space="preserve">Consequences </w:t>
            </w:r>
          </w:p>
          <w:p w14:paraId="4353FD8D" w14:textId="12DB49C6" w:rsidR="00273EDB" w:rsidRPr="001A2A70" w:rsidRDefault="00273EDB" w:rsidP="00234E6D">
            <w:pPr>
              <w:pStyle w:val="ListParagraph"/>
              <w:numPr>
                <w:ilvl w:val="0"/>
                <w:numId w:val="18"/>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rPr>
            </w:pPr>
            <w:r w:rsidRPr="001A2A70">
              <w:rPr>
                <w:rFonts w:ascii="Arial" w:eastAsia="Times New Roman" w:hAnsi="Arial" w:cs="Arial"/>
                <w:szCs w:val="20"/>
              </w:rPr>
              <w:t>Increased risk of falls, collisions, or other incidents resulting in injury, including musculoskeletal injury</w:t>
            </w:r>
          </w:p>
          <w:p w14:paraId="0832E5DD" w14:textId="77777777" w:rsidR="00273EDB" w:rsidRPr="001A2A70" w:rsidRDefault="00273EDB" w:rsidP="00234E6D">
            <w:pPr>
              <w:numPr>
                <w:ilvl w:val="0"/>
                <w:numId w:val="17"/>
              </w:numPr>
              <w:tabs>
                <w:tab w:val="num" w:pos="720"/>
              </w:tabs>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val="en-AU"/>
              </w:rPr>
            </w:pPr>
            <w:r w:rsidRPr="001A2A70">
              <w:rPr>
                <w:rFonts w:ascii="Arial" w:eastAsia="Times New Roman" w:hAnsi="Arial" w:cs="Arial"/>
                <w:szCs w:val="20"/>
                <w:lang w:val="en-AU"/>
              </w:rPr>
              <w:t>Psychological harm, including reduced confidence, heightened anxiety, and disengagement from the activity</w:t>
            </w:r>
          </w:p>
          <w:p w14:paraId="23A90862" w14:textId="77777777" w:rsidR="00273EDB" w:rsidRPr="001A2A70" w:rsidRDefault="00273EDB" w:rsidP="00234E6D">
            <w:pPr>
              <w:numPr>
                <w:ilvl w:val="0"/>
                <w:numId w:val="17"/>
              </w:numPr>
              <w:tabs>
                <w:tab w:val="num" w:pos="720"/>
              </w:tabs>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val="en-AU"/>
              </w:rPr>
            </w:pPr>
            <w:r w:rsidRPr="001A2A70">
              <w:rPr>
                <w:rFonts w:ascii="Arial" w:eastAsia="Times New Roman" w:hAnsi="Arial" w:cs="Arial"/>
                <w:szCs w:val="20"/>
                <w:lang w:val="en-AU"/>
              </w:rPr>
              <w:t>Increased likelihood of a complex incident requiring emergency response</w:t>
            </w:r>
          </w:p>
          <w:p w14:paraId="26B35AD0" w14:textId="77777777" w:rsidR="00273EDB" w:rsidRPr="001A2A70" w:rsidRDefault="00273EDB" w:rsidP="00234E6D">
            <w:pPr>
              <w:numPr>
                <w:ilvl w:val="0"/>
                <w:numId w:val="17"/>
              </w:numPr>
              <w:tabs>
                <w:tab w:val="num" w:pos="720"/>
              </w:tabs>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val="en-AU"/>
              </w:rPr>
            </w:pPr>
            <w:r w:rsidRPr="001A2A70">
              <w:rPr>
                <w:rFonts w:ascii="Arial" w:eastAsia="Times New Roman" w:hAnsi="Arial" w:cs="Arial"/>
                <w:szCs w:val="20"/>
                <w:lang w:val="en-AU"/>
              </w:rPr>
              <w:t>Compounding supervision and group management demands while supporting an injured or distressed student</w:t>
            </w:r>
          </w:p>
          <w:p w14:paraId="3C6253C1" w14:textId="77777777" w:rsidR="00900E1C" w:rsidRPr="001A2A70" w:rsidRDefault="00900E1C" w:rsidP="007C6B6E">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p>
          <w:p w14:paraId="19C2C211" w14:textId="77777777" w:rsidR="00900E1C" w:rsidRPr="001A2A70" w:rsidRDefault="00900E1C" w:rsidP="007C6B6E">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p>
          <w:p w14:paraId="74C6667C" w14:textId="77777777" w:rsidR="00900E1C" w:rsidRPr="001A2A70" w:rsidRDefault="00900E1C" w:rsidP="007C6B6E">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p>
          <w:p w14:paraId="64B3EEC2" w14:textId="77777777" w:rsidR="00900E1C" w:rsidRPr="001A2A70" w:rsidRDefault="00900E1C" w:rsidP="007C6B6E">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p>
          <w:p w14:paraId="2D1B064E" w14:textId="77777777" w:rsidR="00900E1C" w:rsidRPr="001A2A70" w:rsidRDefault="00900E1C" w:rsidP="007C6B6E">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p>
          <w:p w14:paraId="2BCD3985" w14:textId="7C9B7C79" w:rsidR="007C6B6E" w:rsidRPr="001A2A70" w:rsidRDefault="00FC3190" w:rsidP="00273EDB">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r w:rsidRPr="001A2A70">
              <w:rPr>
                <w:rFonts w:ascii="Arial" w:eastAsiaTheme="minorEastAsia" w:hAnsi="Arial" w:cs="Arial"/>
                <w:szCs w:val="20"/>
                <w:lang w:val="en-AU"/>
              </w:rPr>
              <w:t xml:space="preserve"> </w:t>
            </w:r>
          </w:p>
        </w:tc>
        <w:tc>
          <w:tcPr>
            <w:tcW w:w="4493" w:type="dxa"/>
            <w:tcBorders>
              <w:left w:val="single" w:sz="12" w:space="0" w:color="auto"/>
              <w:right w:val="single" w:sz="12" w:space="0" w:color="auto"/>
            </w:tcBorders>
            <w:shd w:val="clear" w:color="auto" w:fill="FFFFFF" w:themeFill="background1"/>
          </w:tcPr>
          <w:p w14:paraId="68EF33C4" w14:textId="64B12344" w:rsidR="00744BE6" w:rsidRPr="00D11B63" w:rsidRDefault="00D11B63" w:rsidP="00D11B63">
            <w:pPr>
              <w:spacing w:after="40"/>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7E24B7">
              <w:rPr>
                <w:rFonts w:ascii="Arial" w:hAnsi="Arial" w:cs="Arial"/>
                <w:b/>
                <w:bCs/>
                <w:sz w:val="22"/>
                <w:szCs w:val="22"/>
                <w:lang w:val="en-AU"/>
              </w:rPr>
              <w:lastRenderedPageBreak/>
              <w:t>Existing risk treatments</w:t>
            </w:r>
          </w:p>
          <w:p w14:paraId="4E60C30E" w14:textId="7680ED2D" w:rsidR="005D21E8" w:rsidRPr="009E619A" w:rsidRDefault="005D21E8" w:rsidP="00234E6D">
            <w:pPr>
              <w:pStyle w:val="ListParagraph"/>
              <w:numPr>
                <w:ilvl w:val="0"/>
                <w:numId w:val="17"/>
              </w:numPr>
              <w:spacing w:after="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eastAsia="en-AU"/>
              </w:rPr>
            </w:pPr>
            <w:r w:rsidRPr="009E619A">
              <w:rPr>
                <w:rFonts w:ascii="Arial" w:eastAsia="Times New Roman" w:hAnsi="Arial" w:cs="Arial"/>
                <w:szCs w:val="20"/>
                <w:lang w:eastAsia="en-AU"/>
              </w:rPr>
              <w:t xml:space="preserve">Student information is gathered through </w:t>
            </w:r>
            <w:r w:rsidR="00EA0329" w:rsidRPr="009E619A">
              <w:rPr>
                <w:rFonts w:ascii="Arial" w:eastAsia="Times New Roman" w:hAnsi="Arial" w:cs="Arial"/>
                <w:szCs w:val="20"/>
                <w:lang w:eastAsia="en-AU"/>
              </w:rPr>
              <w:t xml:space="preserve">school medical forms, pre-ride activities and </w:t>
            </w:r>
            <w:r w:rsidR="009E619A" w:rsidRPr="009E619A">
              <w:rPr>
                <w:rFonts w:ascii="Arial" w:eastAsia="Times New Roman" w:hAnsi="Arial" w:cs="Arial"/>
                <w:szCs w:val="20"/>
                <w:lang w:eastAsia="en-AU"/>
              </w:rPr>
              <w:t>discussions with students/parent or care givers (where needed)</w:t>
            </w:r>
            <w:r w:rsidRPr="009E619A">
              <w:rPr>
                <w:rFonts w:ascii="Arial" w:eastAsia="Times New Roman" w:hAnsi="Arial" w:cs="Arial"/>
                <w:szCs w:val="20"/>
                <w:lang w:eastAsia="en-AU"/>
              </w:rPr>
              <w:t>.</w:t>
            </w:r>
          </w:p>
          <w:p w14:paraId="7127DE9A" w14:textId="00488744" w:rsidR="005D21E8" w:rsidRPr="005D21E8" w:rsidRDefault="005D21E8" w:rsidP="00234E6D">
            <w:pPr>
              <w:pStyle w:val="ListParagraph"/>
              <w:numPr>
                <w:ilvl w:val="0"/>
                <w:numId w:val="17"/>
              </w:numPr>
              <w:spacing w:after="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eastAsia="en-AU"/>
              </w:rPr>
            </w:pPr>
            <w:r w:rsidRPr="005D21E8">
              <w:rPr>
                <w:rFonts w:ascii="Arial" w:eastAsia="Times New Roman" w:hAnsi="Arial" w:cs="Arial"/>
                <w:szCs w:val="20"/>
                <w:lang w:eastAsia="en-AU"/>
              </w:rPr>
              <w:t>Staff consult with colleagues to confirm current student skill progression and use this information to inform lesson planning and route selection.</w:t>
            </w:r>
          </w:p>
          <w:p w14:paraId="2193B714" w14:textId="6C96A95A" w:rsidR="005D21E8" w:rsidRPr="005D21E8" w:rsidRDefault="005D21E8" w:rsidP="00234E6D">
            <w:pPr>
              <w:pStyle w:val="ListParagraph"/>
              <w:numPr>
                <w:ilvl w:val="0"/>
                <w:numId w:val="17"/>
              </w:numPr>
              <w:spacing w:after="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eastAsia="en-AU"/>
              </w:rPr>
            </w:pPr>
            <w:r w:rsidRPr="005D21E8">
              <w:rPr>
                <w:rFonts w:ascii="Arial" w:eastAsia="Times New Roman" w:hAnsi="Arial" w:cs="Arial"/>
                <w:szCs w:val="20"/>
                <w:lang w:eastAsia="en-AU"/>
              </w:rPr>
              <w:t xml:space="preserve">Pre-activity planning considers whether the planned </w:t>
            </w:r>
            <w:r w:rsidR="00EA0329">
              <w:rPr>
                <w:rFonts w:ascii="Arial" w:eastAsia="Times New Roman" w:hAnsi="Arial" w:cs="Arial"/>
                <w:szCs w:val="20"/>
                <w:lang w:eastAsia="en-AU"/>
              </w:rPr>
              <w:t>Bike Ed</w:t>
            </w:r>
            <w:r w:rsidRPr="005D21E8">
              <w:rPr>
                <w:rFonts w:ascii="Arial" w:eastAsia="Times New Roman" w:hAnsi="Arial" w:cs="Arial"/>
                <w:szCs w:val="20"/>
                <w:lang w:eastAsia="en-AU"/>
              </w:rPr>
              <w:t xml:space="preserve"> session aligns with the maturity, skills, and abilities of the group and prevailing conditions.</w:t>
            </w:r>
          </w:p>
          <w:p w14:paraId="3A588CEF" w14:textId="57821289" w:rsidR="005D21E8" w:rsidRPr="005D21E8" w:rsidRDefault="005D21E8" w:rsidP="00234E6D">
            <w:pPr>
              <w:pStyle w:val="ListParagraph"/>
              <w:numPr>
                <w:ilvl w:val="0"/>
                <w:numId w:val="17"/>
              </w:numPr>
              <w:spacing w:after="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eastAsia="en-AU"/>
              </w:rPr>
            </w:pPr>
            <w:r w:rsidRPr="005D21E8">
              <w:rPr>
                <w:rFonts w:ascii="Arial" w:eastAsia="Times New Roman" w:hAnsi="Arial" w:cs="Arial"/>
                <w:szCs w:val="20"/>
                <w:lang w:eastAsia="en-AU"/>
              </w:rPr>
              <w:lastRenderedPageBreak/>
              <w:t>Additional staff may be rostered where required to support students with limited cycling experience or ability.</w:t>
            </w:r>
          </w:p>
          <w:p w14:paraId="722389CF" w14:textId="46564B96" w:rsidR="005D21E8" w:rsidRPr="005D21E8" w:rsidRDefault="005D21E8" w:rsidP="00234E6D">
            <w:pPr>
              <w:pStyle w:val="ListParagraph"/>
              <w:numPr>
                <w:ilvl w:val="0"/>
                <w:numId w:val="17"/>
              </w:numPr>
              <w:spacing w:after="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eastAsia="en-AU"/>
              </w:rPr>
            </w:pPr>
            <w:r w:rsidRPr="005D21E8">
              <w:rPr>
                <w:rFonts w:ascii="Arial" w:eastAsia="Times New Roman" w:hAnsi="Arial" w:cs="Arial"/>
                <w:szCs w:val="20"/>
                <w:lang w:eastAsia="en-AU"/>
              </w:rPr>
              <w:t xml:space="preserve">Bike </w:t>
            </w:r>
            <w:r w:rsidR="00211506">
              <w:rPr>
                <w:rFonts w:ascii="Arial" w:eastAsia="Times New Roman" w:hAnsi="Arial" w:cs="Arial"/>
                <w:szCs w:val="20"/>
                <w:lang w:eastAsia="en-AU"/>
              </w:rPr>
              <w:t xml:space="preserve">Ed </w:t>
            </w:r>
            <w:r w:rsidRPr="005D21E8">
              <w:rPr>
                <w:rFonts w:ascii="Arial" w:eastAsia="Times New Roman" w:hAnsi="Arial" w:cs="Arial"/>
                <w:szCs w:val="20"/>
                <w:lang w:eastAsia="en-AU"/>
              </w:rPr>
              <w:t>lessons are sequenced progressively to build competence and confidence, allowing for differentiated progression.</w:t>
            </w:r>
          </w:p>
          <w:p w14:paraId="586AB3FF" w14:textId="65DDC9AA" w:rsidR="005D21E8" w:rsidRPr="00132651" w:rsidRDefault="005D21E8" w:rsidP="00234E6D">
            <w:pPr>
              <w:pStyle w:val="ListParagraph"/>
              <w:numPr>
                <w:ilvl w:val="0"/>
                <w:numId w:val="17"/>
              </w:numPr>
              <w:spacing w:after="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eastAsia="en-AU"/>
              </w:rPr>
            </w:pPr>
            <w:r w:rsidRPr="00B56473">
              <w:rPr>
                <w:rFonts w:ascii="Arial" w:eastAsia="Times New Roman" w:hAnsi="Arial" w:cs="Arial"/>
                <w:szCs w:val="20"/>
                <w:lang w:eastAsia="en-AU"/>
              </w:rPr>
              <w:t xml:space="preserve">Students are provided with repeated </w:t>
            </w:r>
            <w:r w:rsidRPr="00132651">
              <w:rPr>
                <w:rFonts w:ascii="Arial" w:eastAsia="Times New Roman" w:hAnsi="Arial" w:cs="Arial"/>
                <w:szCs w:val="20"/>
                <w:lang w:eastAsia="en-AU"/>
              </w:rPr>
              <w:t xml:space="preserve">opportunities to practise core riding techniques, including braking and gear use, prior to </w:t>
            </w:r>
            <w:r w:rsidR="00B56473" w:rsidRPr="00132651">
              <w:rPr>
                <w:rFonts w:ascii="Arial" w:eastAsia="Times New Roman" w:hAnsi="Arial" w:cs="Arial"/>
                <w:szCs w:val="20"/>
                <w:lang w:eastAsia="en-AU"/>
              </w:rPr>
              <w:t>out of school boundary ride/s.</w:t>
            </w:r>
          </w:p>
          <w:p w14:paraId="296F88B8" w14:textId="77777777" w:rsidR="00B56473" w:rsidRPr="00132651" w:rsidRDefault="00B56473" w:rsidP="00234E6D">
            <w:pPr>
              <w:pStyle w:val="ListParagraph"/>
              <w:numPr>
                <w:ilvl w:val="0"/>
                <w:numId w:val="17"/>
              </w:numPr>
              <w:spacing w:after="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eastAsia="en-AU"/>
              </w:rPr>
            </w:pPr>
            <w:r w:rsidRPr="00132651">
              <w:rPr>
                <w:rFonts w:ascii="Arial" w:eastAsia="Times New Roman" w:hAnsi="Arial" w:cs="Arial"/>
                <w:szCs w:val="20"/>
                <w:lang w:eastAsia="en-AU"/>
              </w:rPr>
              <w:t xml:space="preserve">Bike Ed lessons are planned </w:t>
            </w:r>
            <w:proofErr w:type="gramStart"/>
            <w:r w:rsidRPr="00132651">
              <w:rPr>
                <w:rFonts w:ascii="Arial" w:eastAsia="Times New Roman" w:hAnsi="Arial" w:cs="Arial"/>
                <w:szCs w:val="20"/>
                <w:lang w:eastAsia="en-AU"/>
              </w:rPr>
              <w:t>using</w:t>
            </w:r>
            <w:proofErr w:type="gramEnd"/>
            <w:r w:rsidRPr="00132651">
              <w:rPr>
                <w:rFonts w:ascii="Arial" w:eastAsia="Times New Roman" w:hAnsi="Arial" w:cs="Arial"/>
                <w:szCs w:val="20"/>
                <w:lang w:eastAsia="en-AU"/>
              </w:rPr>
              <w:t xml:space="preserve"> recognised </w:t>
            </w:r>
            <w:r w:rsidR="00211506" w:rsidRPr="00132651">
              <w:rPr>
                <w:rFonts w:ascii="Arial" w:eastAsia="Times New Roman" w:hAnsi="Arial" w:cs="Arial"/>
                <w:szCs w:val="20"/>
                <w:lang w:eastAsia="en-AU"/>
              </w:rPr>
              <w:t>Bike Ed units of work</w:t>
            </w:r>
            <w:r w:rsidRPr="00132651">
              <w:rPr>
                <w:rFonts w:ascii="Arial" w:eastAsia="Times New Roman" w:hAnsi="Arial" w:cs="Arial"/>
                <w:szCs w:val="20"/>
                <w:lang w:eastAsia="en-AU"/>
              </w:rPr>
              <w:t>.</w:t>
            </w:r>
          </w:p>
          <w:p w14:paraId="1A9DC902" w14:textId="22FAF0F9" w:rsidR="00211506" w:rsidRPr="00132651" w:rsidRDefault="00132651" w:rsidP="00234E6D">
            <w:pPr>
              <w:pStyle w:val="ListParagraph"/>
              <w:numPr>
                <w:ilvl w:val="0"/>
                <w:numId w:val="17"/>
              </w:numPr>
              <w:spacing w:after="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eastAsia="en-AU"/>
              </w:rPr>
            </w:pPr>
            <w:r w:rsidRPr="00132651">
              <w:rPr>
                <w:rFonts w:ascii="Arial" w:eastAsia="Times New Roman" w:hAnsi="Arial" w:cs="Arial"/>
                <w:szCs w:val="20"/>
                <w:lang w:eastAsia="en-AU"/>
              </w:rPr>
              <w:t>Minimum s</w:t>
            </w:r>
            <w:r w:rsidR="00B56473" w:rsidRPr="00132651">
              <w:rPr>
                <w:rFonts w:ascii="Arial" w:eastAsia="Times New Roman" w:hAnsi="Arial" w:cs="Arial"/>
                <w:szCs w:val="20"/>
                <w:lang w:eastAsia="en-AU"/>
              </w:rPr>
              <w:t>taff ratios must be</w:t>
            </w:r>
            <w:r w:rsidRPr="00132651">
              <w:rPr>
                <w:rFonts w:ascii="Arial" w:eastAsia="Times New Roman" w:hAnsi="Arial" w:cs="Arial"/>
                <w:szCs w:val="20"/>
                <w:lang w:eastAsia="en-AU"/>
              </w:rPr>
              <w:t xml:space="preserve"> adhered to according to PALS guidance.</w:t>
            </w:r>
            <w:r w:rsidR="00211506" w:rsidRPr="00132651">
              <w:rPr>
                <w:rFonts w:ascii="Arial" w:eastAsia="Times New Roman" w:hAnsi="Arial" w:cs="Arial"/>
                <w:szCs w:val="20"/>
                <w:lang w:eastAsia="en-AU"/>
              </w:rPr>
              <w:t xml:space="preserve"> </w:t>
            </w:r>
          </w:p>
          <w:p w14:paraId="108829C3" w14:textId="403ECC5B" w:rsidR="005D21E8" w:rsidRPr="00132651" w:rsidRDefault="005D21E8" w:rsidP="00234E6D">
            <w:pPr>
              <w:pStyle w:val="ListParagraph"/>
              <w:numPr>
                <w:ilvl w:val="0"/>
                <w:numId w:val="17"/>
              </w:numPr>
              <w:spacing w:after="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eastAsia="en-AU"/>
              </w:rPr>
            </w:pPr>
            <w:r w:rsidRPr="00132651">
              <w:rPr>
                <w:rFonts w:ascii="Arial" w:eastAsia="Times New Roman" w:hAnsi="Arial" w:cs="Arial"/>
                <w:szCs w:val="20"/>
                <w:lang w:eastAsia="en-AU"/>
              </w:rPr>
              <w:t>Staff actively manage group pace and, where possible, utilise locations with loop options to support differentiated participation.</w:t>
            </w:r>
          </w:p>
          <w:p w14:paraId="52B6D570" w14:textId="5AB09592" w:rsidR="005D21E8" w:rsidRPr="005D21E8" w:rsidRDefault="005D21E8" w:rsidP="00234E6D">
            <w:pPr>
              <w:pStyle w:val="ListParagraph"/>
              <w:numPr>
                <w:ilvl w:val="0"/>
                <w:numId w:val="17"/>
              </w:numPr>
              <w:spacing w:after="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eastAsia="en-AU"/>
              </w:rPr>
            </w:pPr>
            <w:r w:rsidRPr="005D21E8">
              <w:rPr>
                <w:rFonts w:ascii="Arial" w:eastAsia="Times New Roman" w:hAnsi="Arial" w:cs="Arial"/>
                <w:szCs w:val="20"/>
                <w:lang w:eastAsia="en-AU"/>
              </w:rPr>
              <w:t>Where student capability does not align with the planned route, the route is modified</w:t>
            </w:r>
            <w:r w:rsidR="00132651">
              <w:rPr>
                <w:rFonts w:ascii="Arial" w:eastAsia="Times New Roman" w:hAnsi="Arial" w:cs="Arial"/>
                <w:szCs w:val="20"/>
                <w:lang w:eastAsia="en-AU"/>
              </w:rPr>
              <w:t>.</w:t>
            </w:r>
          </w:p>
          <w:p w14:paraId="0182230E" w14:textId="6FA3CB54" w:rsidR="007C6B6E" w:rsidRPr="005D21E8" w:rsidRDefault="005D21E8" w:rsidP="00234E6D">
            <w:pPr>
              <w:pStyle w:val="ListParagraph"/>
              <w:numPr>
                <w:ilvl w:val="0"/>
                <w:numId w:val="17"/>
              </w:numPr>
              <w:spacing w:after="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eastAsia="en-AU"/>
              </w:rPr>
            </w:pPr>
            <w:r w:rsidRPr="005D21E8">
              <w:rPr>
                <w:rFonts w:ascii="Arial" w:eastAsia="Times New Roman" w:hAnsi="Arial" w:cs="Arial"/>
                <w:szCs w:val="20"/>
                <w:lang w:eastAsia="en-AU"/>
              </w:rPr>
              <w:t>Students are not taken onto trails beyond their demonstrated skill level; trail progression occurs only once adequate skill development has been observed.</w:t>
            </w:r>
          </w:p>
        </w:tc>
        <w:tc>
          <w:tcPr>
            <w:tcW w:w="1701" w:type="dxa"/>
            <w:tcBorders>
              <w:left w:val="single" w:sz="12" w:space="0" w:color="auto"/>
              <w:right w:val="single" w:sz="12" w:space="0" w:color="auto"/>
            </w:tcBorders>
            <w:shd w:val="clear" w:color="auto" w:fill="FFFFFF" w:themeFill="background1"/>
          </w:tcPr>
          <w:p w14:paraId="7A8BABA8" w14:textId="2DCC9F9B" w:rsidR="007C6B6E" w:rsidRPr="001A2A70" w:rsidRDefault="49D597F8"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r w:rsidRPr="001A2A70">
              <w:rPr>
                <w:rFonts w:ascii="Arial" w:eastAsia="Times New Roman" w:hAnsi="Arial" w:cs="Arial"/>
                <w:b/>
                <w:bCs/>
                <w:szCs w:val="20"/>
              </w:rPr>
              <w:lastRenderedPageBreak/>
              <w:t>Likelihood:</w:t>
            </w:r>
          </w:p>
          <w:p w14:paraId="5E2E1D4C" w14:textId="284AA228" w:rsidR="007C6B6E" w:rsidRDefault="00A72962"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r w:rsidRPr="001A2A70">
              <w:rPr>
                <w:rFonts w:ascii="Arial" w:eastAsia="Times New Roman" w:hAnsi="Arial" w:cs="Arial"/>
                <w:b/>
                <w:bCs/>
                <w:szCs w:val="20"/>
              </w:rPr>
              <w:t>U</w:t>
            </w:r>
            <w:r w:rsidR="00B614E6" w:rsidRPr="001A2A70">
              <w:rPr>
                <w:rFonts w:ascii="Arial" w:eastAsia="Times New Roman" w:hAnsi="Arial" w:cs="Arial"/>
                <w:b/>
                <w:bCs/>
                <w:szCs w:val="20"/>
              </w:rPr>
              <w:t>nlikely</w:t>
            </w:r>
            <w:r w:rsidR="49D597F8" w:rsidRPr="001A2A70">
              <w:rPr>
                <w:rFonts w:ascii="Arial" w:eastAsia="Times New Roman" w:hAnsi="Arial" w:cs="Arial"/>
                <w:b/>
                <w:bCs/>
                <w:szCs w:val="20"/>
              </w:rPr>
              <w:t xml:space="preserve"> </w:t>
            </w:r>
          </w:p>
          <w:p w14:paraId="2C8346F7" w14:textId="77777777" w:rsidR="00FD3261" w:rsidRDefault="00FD3261"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p>
          <w:p w14:paraId="713DDB10" w14:textId="77777777" w:rsidR="00FD3261" w:rsidRPr="001A2A70" w:rsidRDefault="00FD3261" w:rsidP="00FD326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r w:rsidRPr="001A2A70">
              <w:rPr>
                <w:rFonts w:ascii="Arial" w:eastAsia="Times New Roman" w:hAnsi="Arial" w:cs="Arial"/>
                <w:b/>
                <w:bCs/>
                <w:szCs w:val="20"/>
              </w:rPr>
              <w:t xml:space="preserve">Consequence: </w:t>
            </w:r>
          </w:p>
          <w:p w14:paraId="7A217978" w14:textId="15ADD8DF" w:rsidR="00FD3261" w:rsidRPr="001A2A70" w:rsidRDefault="00FD3261"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r w:rsidRPr="001A2A70">
              <w:rPr>
                <w:rFonts w:ascii="Arial" w:eastAsia="Times New Roman" w:hAnsi="Arial" w:cs="Arial"/>
                <w:b/>
                <w:bCs/>
                <w:szCs w:val="20"/>
              </w:rPr>
              <w:t xml:space="preserve">Major </w:t>
            </w:r>
          </w:p>
          <w:p w14:paraId="78AE01B1" w14:textId="164285C4" w:rsidR="007C6B6E" w:rsidRPr="001A2A70" w:rsidRDefault="007C6B6E"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p>
          <w:p w14:paraId="659AE70A" w14:textId="7E4E1E7E" w:rsidR="007C6B6E" w:rsidRPr="001A2A70" w:rsidRDefault="49D597F8"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r w:rsidRPr="001A2A70">
              <w:rPr>
                <w:rFonts w:ascii="Arial" w:eastAsia="Times New Roman" w:hAnsi="Arial" w:cs="Arial"/>
                <w:b/>
                <w:bCs/>
                <w:szCs w:val="20"/>
              </w:rPr>
              <w:t xml:space="preserve">Risk Rating: </w:t>
            </w:r>
          </w:p>
          <w:p w14:paraId="3BB5472B" w14:textId="77777777" w:rsidR="00B614E6" w:rsidRPr="001A2A70" w:rsidRDefault="00B614E6" w:rsidP="00B614E6">
            <w:pPr>
              <w:spacing w:after="4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Cs w:val="20"/>
                <w:lang w:val="en-AU"/>
              </w:rPr>
            </w:pPr>
            <w:r w:rsidRPr="001A2A70">
              <w:rPr>
                <w:rFonts w:ascii="Arial" w:eastAsia="Times New Roman" w:hAnsi="Arial" w:cs="Arial"/>
                <w:b/>
                <w:bCs/>
                <w:color w:val="FFFFFF" w:themeColor="background1"/>
                <w:szCs w:val="20"/>
                <w:highlight w:val="darkBlue"/>
                <w:lang w:val="en-AU"/>
              </w:rPr>
              <w:t>Medium</w:t>
            </w:r>
          </w:p>
          <w:p w14:paraId="55FC6271" w14:textId="77777777" w:rsidR="00C741E7" w:rsidRPr="001A2A70" w:rsidRDefault="00C741E7"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p>
          <w:p w14:paraId="5AEF247E" w14:textId="77777777" w:rsidR="00C741E7" w:rsidRPr="001A2A70" w:rsidRDefault="00C741E7"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p>
          <w:p w14:paraId="296FEF7D" w14:textId="4749AFDD" w:rsidR="00C741E7" w:rsidRPr="001A2A70" w:rsidRDefault="00C741E7"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p>
        </w:tc>
        <w:tc>
          <w:tcPr>
            <w:tcW w:w="1734" w:type="dxa"/>
            <w:tcBorders>
              <w:left w:val="single" w:sz="12" w:space="0" w:color="auto"/>
              <w:right w:val="single" w:sz="12" w:space="0" w:color="auto"/>
            </w:tcBorders>
            <w:shd w:val="clear" w:color="auto" w:fill="FFFFFF" w:themeFill="background1"/>
          </w:tcPr>
          <w:p w14:paraId="53A6551C" w14:textId="77777777" w:rsidR="00E7210A" w:rsidRPr="001A2A70" w:rsidRDefault="00E7210A" w:rsidP="00EC1A13">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rPr>
            </w:pPr>
          </w:p>
          <w:p w14:paraId="0B468F8E" w14:textId="6264B0C6" w:rsidR="41859C96" w:rsidRPr="001A2A70" w:rsidRDefault="41859C96" w:rsidP="00EC1A13">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rPr>
            </w:pPr>
          </w:p>
          <w:p w14:paraId="01696F67" w14:textId="1F22BF04" w:rsidR="007C6B6E" w:rsidRPr="001A2A70" w:rsidRDefault="007C6B6E" w:rsidP="00EC1A13">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rPr>
            </w:pPr>
          </w:p>
          <w:p w14:paraId="7194DBDC" w14:textId="0D179462" w:rsidR="007C6B6E" w:rsidRPr="001A2A70" w:rsidRDefault="007C6B6E" w:rsidP="00EC1A13">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p>
        </w:tc>
        <w:tc>
          <w:tcPr>
            <w:tcW w:w="1378" w:type="dxa"/>
            <w:tcBorders>
              <w:left w:val="single" w:sz="12" w:space="0" w:color="auto"/>
            </w:tcBorders>
            <w:shd w:val="clear" w:color="auto" w:fill="FFFFFF" w:themeFill="background1"/>
          </w:tcPr>
          <w:p w14:paraId="769D0D3C" w14:textId="7A712F74" w:rsidR="007C6B6E" w:rsidRPr="001A2A70" w:rsidRDefault="007C6B6E" w:rsidP="00B614E6">
            <w:pPr>
              <w:spacing w:after="4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p>
        </w:tc>
      </w:tr>
      <w:tr w:rsidR="0037132C" w:rsidRPr="00451DC8" w14:paraId="45BDC8BC" w14:textId="77777777" w:rsidTr="4CDD80CA">
        <w:trPr>
          <w:gridAfter w:val="2"/>
          <w:wAfter w:w="26" w:type="dxa"/>
        </w:trPr>
        <w:tc>
          <w:tcPr>
            <w:cnfStyle w:val="001000000000" w:firstRow="0" w:lastRow="0" w:firstColumn="1" w:lastColumn="0" w:oddVBand="0" w:evenVBand="0" w:oddHBand="0" w:evenHBand="0" w:firstRowFirstColumn="0" w:firstRowLastColumn="0" w:lastRowFirstColumn="0" w:lastRowLastColumn="0"/>
            <w:tcW w:w="1975" w:type="dxa"/>
            <w:tcBorders>
              <w:right w:val="single" w:sz="12" w:space="0" w:color="auto"/>
            </w:tcBorders>
            <w:shd w:val="clear" w:color="auto" w:fill="FFFFFF" w:themeFill="background1"/>
          </w:tcPr>
          <w:p w14:paraId="25688302" w14:textId="19A20C67" w:rsidR="0037132C" w:rsidRPr="00D11B63" w:rsidRDefault="00592B94" w:rsidP="00592B94">
            <w:pPr>
              <w:rPr>
                <w:rFonts w:ascii="Arial" w:eastAsia="Times New Roman" w:hAnsi="Arial" w:cs="Arial"/>
                <w:b/>
                <w:bCs/>
                <w:sz w:val="22"/>
                <w:szCs w:val="22"/>
              </w:rPr>
            </w:pPr>
            <w:r w:rsidRPr="00D11B63">
              <w:rPr>
                <w:rFonts w:ascii="Arial" w:eastAsia="Arial" w:hAnsi="Arial" w:cs="Arial"/>
                <w:b/>
                <w:bCs/>
                <w:color w:val="000000" w:themeColor="text1"/>
                <w:sz w:val="22"/>
                <w:szCs w:val="22"/>
                <w:lang w:val="en-AU"/>
              </w:rPr>
              <w:t>Incident arising from staff inexperience in instructing or guiding the activity.</w:t>
            </w:r>
          </w:p>
        </w:tc>
        <w:tc>
          <w:tcPr>
            <w:tcW w:w="3313" w:type="dxa"/>
            <w:tcBorders>
              <w:left w:val="single" w:sz="12" w:space="0" w:color="auto"/>
              <w:right w:val="single" w:sz="12" w:space="0" w:color="auto"/>
            </w:tcBorders>
            <w:shd w:val="clear" w:color="auto" w:fill="FFFFFF" w:themeFill="background1"/>
          </w:tcPr>
          <w:p w14:paraId="1613BAC6" w14:textId="77777777" w:rsidR="008C134F" w:rsidRPr="00D11B63" w:rsidRDefault="008C134F" w:rsidP="008C134F">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2"/>
                <w:szCs w:val="22"/>
              </w:rPr>
            </w:pPr>
            <w:r w:rsidRPr="00D11B63">
              <w:rPr>
                <w:rFonts w:ascii="Arial" w:eastAsia="Times New Roman" w:hAnsi="Arial" w:cs="Arial"/>
                <w:b/>
                <w:bCs/>
                <w:sz w:val="22"/>
                <w:szCs w:val="22"/>
              </w:rPr>
              <w:t>Causes</w:t>
            </w:r>
          </w:p>
          <w:p w14:paraId="18F0A20A" w14:textId="07FD1C63" w:rsidR="00884037" w:rsidRPr="00132651" w:rsidRDefault="00884037" w:rsidP="00234E6D">
            <w:pPr>
              <w:pStyle w:val="ListParagraph"/>
              <w:numPr>
                <w:ilvl w:val="0"/>
                <w:numId w:val="15"/>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rPr>
            </w:pPr>
            <w:r w:rsidRPr="00132651">
              <w:rPr>
                <w:rFonts w:ascii="Arial" w:eastAsia="Times New Roman" w:hAnsi="Arial" w:cs="Arial"/>
                <w:szCs w:val="20"/>
              </w:rPr>
              <w:t xml:space="preserve">Limited experience instructing or guiding cycling activities in </w:t>
            </w:r>
            <w:r w:rsidR="00211506" w:rsidRPr="00132651">
              <w:rPr>
                <w:rFonts w:ascii="Arial" w:eastAsia="Times New Roman" w:hAnsi="Arial" w:cs="Arial"/>
                <w:szCs w:val="20"/>
              </w:rPr>
              <w:t>out of school boundary/off campus</w:t>
            </w:r>
            <w:r w:rsidRPr="00132651">
              <w:rPr>
                <w:rFonts w:ascii="Arial" w:eastAsia="Times New Roman" w:hAnsi="Arial" w:cs="Arial"/>
                <w:szCs w:val="20"/>
              </w:rPr>
              <w:t xml:space="preserve"> environments</w:t>
            </w:r>
          </w:p>
          <w:p w14:paraId="62851E57" w14:textId="331FED59" w:rsidR="00884037" w:rsidRPr="00007325" w:rsidRDefault="00884037" w:rsidP="00234E6D">
            <w:pPr>
              <w:pStyle w:val="ListParagraph"/>
              <w:numPr>
                <w:ilvl w:val="0"/>
                <w:numId w:val="15"/>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rPr>
            </w:pPr>
            <w:r w:rsidRPr="00007325">
              <w:rPr>
                <w:rFonts w:ascii="Arial" w:eastAsia="Times New Roman" w:hAnsi="Arial" w:cs="Arial"/>
                <w:szCs w:val="20"/>
              </w:rPr>
              <w:t>Insufficient familiarity with the activity location, routes, or trail characteristics</w:t>
            </w:r>
          </w:p>
          <w:p w14:paraId="27E9DF1A" w14:textId="7C06F675" w:rsidR="00884037" w:rsidRPr="00007325" w:rsidRDefault="00884037" w:rsidP="00234E6D">
            <w:pPr>
              <w:pStyle w:val="ListParagraph"/>
              <w:numPr>
                <w:ilvl w:val="0"/>
                <w:numId w:val="15"/>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rPr>
            </w:pPr>
            <w:r w:rsidRPr="00007325">
              <w:rPr>
                <w:rFonts w:ascii="Arial" w:eastAsia="Times New Roman" w:hAnsi="Arial" w:cs="Arial"/>
                <w:szCs w:val="20"/>
              </w:rPr>
              <w:t>Inadequate understanding of student capability and progression requirements</w:t>
            </w:r>
          </w:p>
          <w:p w14:paraId="5220A6B6" w14:textId="059C4281" w:rsidR="00884037" w:rsidRPr="00007325" w:rsidRDefault="00884037" w:rsidP="00234E6D">
            <w:pPr>
              <w:pStyle w:val="ListParagraph"/>
              <w:numPr>
                <w:ilvl w:val="0"/>
                <w:numId w:val="15"/>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rPr>
            </w:pPr>
            <w:r w:rsidRPr="00007325">
              <w:rPr>
                <w:rFonts w:ascii="Arial" w:eastAsia="Times New Roman" w:hAnsi="Arial" w:cs="Arial"/>
                <w:szCs w:val="20"/>
              </w:rPr>
              <w:lastRenderedPageBreak/>
              <w:t>Reduced confidence in managing group movement, pace, and positioning</w:t>
            </w:r>
          </w:p>
          <w:p w14:paraId="49A86BC8" w14:textId="60D4F5BF" w:rsidR="00884037" w:rsidRDefault="00884037" w:rsidP="00234E6D">
            <w:pPr>
              <w:pStyle w:val="ListParagraph"/>
              <w:numPr>
                <w:ilvl w:val="0"/>
                <w:numId w:val="15"/>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rPr>
            </w:pPr>
            <w:r w:rsidRPr="00007325">
              <w:rPr>
                <w:rFonts w:ascii="Arial" w:eastAsia="Times New Roman" w:hAnsi="Arial" w:cs="Arial"/>
                <w:szCs w:val="20"/>
              </w:rPr>
              <w:t>Limited experience responding to emerging hazards or dynamic conditions during the activity</w:t>
            </w:r>
          </w:p>
          <w:p w14:paraId="2403425A" w14:textId="77777777" w:rsidR="00835C12" w:rsidRPr="00007325" w:rsidRDefault="00835C12" w:rsidP="00835C12">
            <w:pPr>
              <w:pStyle w:val="ListParagraph"/>
              <w:spacing w:after="40"/>
              <w:ind w:left="36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rPr>
            </w:pPr>
          </w:p>
          <w:p w14:paraId="6AF66F6A" w14:textId="32B29F3A" w:rsidR="00280500" w:rsidRPr="00835C12" w:rsidRDefault="00280500" w:rsidP="00280500">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2"/>
                <w:szCs w:val="22"/>
                <w:lang w:val="en-AU"/>
              </w:rPr>
            </w:pPr>
            <w:r w:rsidRPr="00835C12">
              <w:rPr>
                <w:rFonts w:ascii="Arial" w:eastAsia="Times New Roman" w:hAnsi="Arial" w:cs="Arial"/>
                <w:b/>
                <w:bCs/>
                <w:sz w:val="22"/>
                <w:szCs w:val="22"/>
                <w:lang w:val="en-AU"/>
              </w:rPr>
              <w:t>Consequences</w:t>
            </w:r>
          </w:p>
          <w:p w14:paraId="0B1D1917" w14:textId="77777777" w:rsidR="00280500" w:rsidRPr="00280500" w:rsidRDefault="00280500" w:rsidP="00234E6D">
            <w:pPr>
              <w:numPr>
                <w:ilvl w:val="0"/>
                <w:numId w:val="19"/>
              </w:numPr>
              <w:tabs>
                <w:tab w:val="num" w:pos="720"/>
              </w:tabs>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val="en-AU"/>
              </w:rPr>
            </w:pPr>
            <w:r w:rsidRPr="00280500">
              <w:rPr>
                <w:rFonts w:ascii="Arial" w:eastAsia="Times New Roman" w:hAnsi="Arial" w:cs="Arial"/>
                <w:szCs w:val="20"/>
                <w:lang w:val="en-AU"/>
              </w:rPr>
              <w:t>Increased risk of incidents resulting in injury to students or staff</w:t>
            </w:r>
          </w:p>
          <w:p w14:paraId="76584A43" w14:textId="77777777" w:rsidR="00280500" w:rsidRPr="00280500" w:rsidRDefault="00280500" w:rsidP="00234E6D">
            <w:pPr>
              <w:numPr>
                <w:ilvl w:val="0"/>
                <w:numId w:val="19"/>
              </w:numPr>
              <w:tabs>
                <w:tab w:val="num" w:pos="720"/>
              </w:tabs>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val="en-AU"/>
              </w:rPr>
            </w:pPr>
            <w:r w:rsidRPr="00280500">
              <w:rPr>
                <w:rFonts w:ascii="Arial" w:eastAsia="Times New Roman" w:hAnsi="Arial" w:cs="Arial"/>
                <w:szCs w:val="20"/>
                <w:lang w:val="en-AU"/>
              </w:rPr>
              <w:t>Delayed or inappropriate decision-making in response to hazards or incidents</w:t>
            </w:r>
          </w:p>
          <w:p w14:paraId="3425F469" w14:textId="77777777" w:rsidR="00280500" w:rsidRPr="00280500" w:rsidRDefault="00280500" w:rsidP="00234E6D">
            <w:pPr>
              <w:numPr>
                <w:ilvl w:val="0"/>
                <w:numId w:val="19"/>
              </w:numPr>
              <w:tabs>
                <w:tab w:val="num" w:pos="720"/>
              </w:tabs>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val="en-AU"/>
              </w:rPr>
            </w:pPr>
            <w:r w:rsidRPr="00280500">
              <w:rPr>
                <w:rFonts w:ascii="Arial" w:eastAsia="Times New Roman" w:hAnsi="Arial" w:cs="Arial"/>
                <w:szCs w:val="20"/>
                <w:lang w:val="en-AU"/>
              </w:rPr>
              <w:t>Reduced supervision effectiveness, increasing the likelihood of unsafe situations</w:t>
            </w:r>
          </w:p>
          <w:p w14:paraId="2F1E3497" w14:textId="77777777" w:rsidR="00280500" w:rsidRPr="00280500" w:rsidRDefault="00280500" w:rsidP="00234E6D">
            <w:pPr>
              <w:numPr>
                <w:ilvl w:val="0"/>
                <w:numId w:val="19"/>
              </w:numPr>
              <w:tabs>
                <w:tab w:val="num" w:pos="720"/>
              </w:tabs>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val="en-AU"/>
              </w:rPr>
            </w:pPr>
            <w:r w:rsidRPr="00280500">
              <w:rPr>
                <w:rFonts w:ascii="Arial" w:eastAsia="Times New Roman" w:hAnsi="Arial" w:cs="Arial"/>
                <w:szCs w:val="20"/>
                <w:lang w:val="en-AU"/>
              </w:rPr>
              <w:t>Increased likelihood of an incident escalating to require emergency response</w:t>
            </w:r>
          </w:p>
          <w:p w14:paraId="3576976E" w14:textId="0DABBDB3" w:rsidR="0037132C" w:rsidRPr="00007325" w:rsidRDefault="00280500" w:rsidP="00234E6D">
            <w:pPr>
              <w:numPr>
                <w:ilvl w:val="0"/>
                <w:numId w:val="19"/>
              </w:numPr>
              <w:tabs>
                <w:tab w:val="num" w:pos="720"/>
              </w:tabs>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val="en-AU"/>
              </w:rPr>
            </w:pPr>
            <w:r w:rsidRPr="00280500">
              <w:rPr>
                <w:rFonts w:ascii="Arial" w:eastAsia="Times New Roman" w:hAnsi="Arial" w:cs="Arial"/>
                <w:szCs w:val="20"/>
                <w:lang w:val="en-AU"/>
              </w:rPr>
              <w:t>Compounding supervision and group management demands during an incident</w:t>
            </w:r>
          </w:p>
        </w:tc>
        <w:tc>
          <w:tcPr>
            <w:tcW w:w="4493" w:type="dxa"/>
            <w:tcBorders>
              <w:left w:val="single" w:sz="12" w:space="0" w:color="auto"/>
              <w:right w:val="single" w:sz="12" w:space="0" w:color="auto"/>
            </w:tcBorders>
            <w:shd w:val="clear" w:color="auto" w:fill="FFFFFF" w:themeFill="background1"/>
          </w:tcPr>
          <w:p w14:paraId="3E2FE6EA" w14:textId="7BF2D8BE" w:rsidR="00D11B63" w:rsidRPr="00D11B63" w:rsidRDefault="00D11B63" w:rsidP="00D11B63">
            <w:pPr>
              <w:spacing w:after="40"/>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7E24B7">
              <w:rPr>
                <w:rFonts w:ascii="Arial" w:hAnsi="Arial" w:cs="Arial"/>
                <w:b/>
                <w:bCs/>
                <w:sz w:val="22"/>
                <w:szCs w:val="22"/>
                <w:lang w:val="en-AU"/>
              </w:rPr>
              <w:lastRenderedPageBreak/>
              <w:t>Existing risk treatments</w:t>
            </w:r>
          </w:p>
          <w:p w14:paraId="20149B03" w14:textId="760AF943" w:rsidR="00B16885" w:rsidRPr="00CA5B85" w:rsidRDefault="00EE52CF" w:rsidP="00D11B63">
            <w:pPr>
              <w:pStyle w:val="ListParagraph"/>
              <w:numPr>
                <w:ilvl w:val="0"/>
                <w:numId w:val="19"/>
              </w:numPr>
              <w:spacing w:after="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eastAsia="en-AU"/>
              </w:rPr>
            </w:pPr>
            <w:r w:rsidRPr="00D11B63">
              <w:rPr>
                <w:rFonts w:ascii="Arial" w:eastAsia="Times New Roman" w:hAnsi="Arial" w:cs="Arial"/>
                <w:szCs w:val="20"/>
                <w:lang w:eastAsia="en-AU"/>
              </w:rPr>
              <w:t>To ensure staff are appropriately qualified and familiar with the activity and location</w:t>
            </w:r>
            <w:r w:rsidR="00931596">
              <w:rPr>
                <w:rFonts w:ascii="Arial" w:eastAsia="Times New Roman" w:hAnsi="Arial" w:cs="Arial"/>
                <w:szCs w:val="20"/>
                <w:lang w:eastAsia="en-AU"/>
              </w:rPr>
              <w:t xml:space="preserve">, </w:t>
            </w:r>
            <w:r w:rsidR="00931596" w:rsidRPr="00CA5B85">
              <w:rPr>
                <w:rFonts w:ascii="Arial" w:eastAsia="Times New Roman" w:hAnsi="Arial" w:cs="Arial"/>
                <w:szCs w:val="20"/>
                <w:lang w:eastAsia="en-AU"/>
              </w:rPr>
              <w:t>including pre riding and route planning of out of school boundary ride</w:t>
            </w:r>
            <w:r w:rsidRPr="00CA5B85">
              <w:rPr>
                <w:rFonts w:ascii="Arial" w:eastAsia="Times New Roman" w:hAnsi="Arial" w:cs="Arial"/>
                <w:szCs w:val="20"/>
                <w:lang w:eastAsia="en-AU"/>
              </w:rPr>
              <w:t xml:space="preserve">. </w:t>
            </w:r>
          </w:p>
          <w:p w14:paraId="5EA85209" w14:textId="04AA372B" w:rsidR="00994E2C" w:rsidRPr="00CA5B85" w:rsidRDefault="00931596" w:rsidP="00234E6D">
            <w:pPr>
              <w:pStyle w:val="ListParagraph"/>
              <w:numPr>
                <w:ilvl w:val="0"/>
                <w:numId w:val="19"/>
              </w:numPr>
              <w:spacing w:after="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eastAsia="en-AU"/>
              </w:rPr>
            </w:pPr>
            <w:r w:rsidRPr="00CA5B85">
              <w:rPr>
                <w:rFonts w:ascii="Arial" w:eastAsia="Times New Roman" w:hAnsi="Arial" w:cs="Arial"/>
                <w:szCs w:val="20"/>
                <w:lang w:eastAsia="en-AU"/>
              </w:rPr>
              <w:t xml:space="preserve">Staff to be accredited Bike Ed Instructors </w:t>
            </w:r>
          </w:p>
          <w:p w14:paraId="4F005993" w14:textId="3879CBBB" w:rsidR="00211506" w:rsidRPr="00CA5B85" w:rsidRDefault="00AA62EB" w:rsidP="00234E6D">
            <w:pPr>
              <w:pStyle w:val="ListParagraph"/>
              <w:numPr>
                <w:ilvl w:val="0"/>
                <w:numId w:val="19"/>
              </w:numPr>
              <w:spacing w:after="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eastAsia="en-AU"/>
              </w:rPr>
            </w:pPr>
            <w:r w:rsidRPr="00CA5B85">
              <w:rPr>
                <w:rFonts w:ascii="Arial" w:hAnsi="Arial" w:cs="Arial"/>
              </w:rPr>
              <w:t>Plan the route in advance using an IT platform such as Google Maps or Strava, communicate the planned route to relevant staff, and conduct a pre-ride close to the excursion date.</w:t>
            </w:r>
          </w:p>
          <w:p w14:paraId="2245C3BD" w14:textId="34474DDB" w:rsidR="00AA62EB" w:rsidRPr="00CA5B85" w:rsidRDefault="00822BBD" w:rsidP="00234E6D">
            <w:pPr>
              <w:pStyle w:val="ListParagraph"/>
              <w:numPr>
                <w:ilvl w:val="0"/>
                <w:numId w:val="19"/>
              </w:numPr>
              <w:spacing w:after="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eastAsia="en-AU"/>
              </w:rPr>
            </w:pPr>
            <w:r w:rsidRPr="00CA5B85">
              <w:rPr>
                <w:rFonts w:ascii="Arial" w:eastAsia="Times New Roman" w:hAnsi="Arial" w:cs="Arial"/>
                <w:szCs w:val="20"/>
                <w:lang w:val="en-AU" w:eastAsia="en-AU"/>
              </w:rPr>
              <w:lastRenderedPageBreak/>
              <w:t xml:space="preserve">Weather is monitored prior to and during </w:t>
            </w:r>
            <w:r w:rsidR="00CA5B85" w:rsidRPr="00CA5B85">
              <w:rPr>
                <w:rFonts w:ascii="Arial" w:eastAsia="Times New Roman" w:hAnsi="Arial" w:cs="Arial"/>
                <w:szCs w:val="20"/>
                <w:lang w:val="en-AU" w:eastAsia="en-AU"/>
              </w:rPr>
              <w:t>any out of school boundary rides.</w:t>
            </w:r>
          </w:p>
          <w:p w14:paraId="518B8599" w14:textId="0D131B4E" w:rsidR="00B16885" w:rsidRPr="00007325" w:rsidRDefault="00B16885" w:rsidP="00234E6D">
            <w:pPr>
              <w:pStyle w:val="ListParagraph"/>
              <w:numPr>
                <w:ilvl w:val="0"/>
                <w:numId w:val="19"/>
              </w:numPr>
              <w:spacing w:after="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eastAsia="en-AU"/>
              </w:rPr>
            </w:pPr>
            <w:r w:rsidRPr="00CA5B85">
              <w:rPr>
                <w:rFonts w:ascii="Arial" w:eastAsia="Times New Roman" w:hAnsi="Arial" w:cs="Arial"/>
                <w:szCs w:val="20"/>
                <w:lang w:eastAsia="en-AU"/>
              </w:rPr>
              <w:t>Less experienced staff are paired with experienced instructors or guides to</w:t>
            </w:r>
            <w:r w:rsidRPr="00007325">
              <w:rPr>
                <w:rFonts w:ascii="Arial" w:eastAsia="Times New Roman" w:hAnsi="Arial" w:cs="Arial"/>
                <w:szCs w:val="20"/>
                <w:lang w:eastAsia="en-AU"/>
              </w:rPr>
              <w:t xml:space="preserve"> support safe delivery and build instructional capacity.</w:t>
            </w:r>
          </w:p>
          <w:p w14:paraId="5A0D385A" w14:textId="1DB27262" w:rsidR="001B730F" w:rsidRPr="00007325" w:rsidRDefault="001B730F" w:rsidP="00234E6D">
            <w:pPr>
              <w:pStyle w:val="ListParagraph"/>
              <w:numPr>
                <w:ilvl w:val="0"/>
                <w:numId w:val="19"/>
              </w:numPr>
              <w:spacing w:after="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eastAsia="en-AU"/>
              </w:rPr>
            </w:pPr>
            <w:r w:rsidRPr="00007325">
              <w:rPr>
                <w:rFonts w:ascii="Arial" w:eastAsia="Times New Roman" w:hAnsi="Arial" w:cs="Arial"/>
                <w:szCs w:val="20"/>
                <w:lang w:eastAsia="en-AU"/>
              </w:rPr>
              <w:t>Staff are encouraged to seek guidance and escalate concerns early where they identify limitations in experience or confidence.</w:t>
            </w:r>
          </w:p>
          <w:p w14:paraId="709131AB" w14:textId="1F9B0982" w:rsidR="00B16885" w:rsidRPr="00007325" w:rsidRDefault="00B16885" w:rsidP="00234E6D">
            <w:pPr>
              <w:pStyle w:val="ListParagraph"/>
              <w:numPr>
                <w:ilvl w:val="0"/>
                <w:numId w:val="19"/>
              </w:numPr>
              <w:spacing w:after="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eastAsia="en-AU"/>
              </w:rPr>
            </w:pPr>
            <w:r w:rsidRPr="00007325">
              <w:rPr>
                <w:rFonts w:ascii="Arial" w:eastAsia="Times New Roman" w:hAnsi="Arial" w:cs="Arial"/>
                <w:szCs w:val="20"/>
                <w:lang w:eastAsia="en-AU"/>
              </w:rPr>
              <w:t>Clear roles and responsibilities (e.g. Designated Instructor, Teacher-in-Charge, support staff) are identified and communicated prior to the activity.</w:t>
            </w:r>
          </w:p>
          <w:p w14:paraId="0D2B6D54" w14:textId="1FC08AFF" w:rsidR="00B16885" w:rsidRPr="00007325" w:rsidRDefault="00B16885" w:rsidP="00234E6D">
            <w:pPr>
              <w:pStyle w:val="ListParagraph"/>
              <w:numPr>
                <w:ilvl w:val="0"/>
                <w:numId w:val="19"/>
              </w:numPr>
              <w:spacing w:after="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eastAsia="en-AU"/>
              </w:rPr>
            </w:pPr>
            <w:r w:rsidRPr="00007325">
              <w:rPr>
                <w:rFonts w:ascii="Arial" w:eastAsia="Times New Roman" w:hAnsi="Arial" w:cs="Arial"/>
                <w:szCs w:val="20"/>
                <w:lang w:eastAsia="en-AU"/>
              </w:rPr>
              <w:t>Pre-activity briefings are conducted to confirm session objectives, route selection, supervision strategies, and anticipated hazards.</w:t>
            </w:r>
          </w:p>
          <w:p w14:paraId="219C172D" w14:textId="02A7C87E" w:rsidR="0037132C" w:rsidRPr="00007325" w:rsidRDefault="00B16885" w:rsidP="00234E6D">
            <w:pPr>
              <w:pStyle w:val="ListParagraph"/>
              <w:numPr>
                <w:ilvl w:val="0"/>
                <w:numId w:val="19"/>
              </w:numPr>
              <w:spacing w:after="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eastAsia="en-AU"/>
              </w:rPr>
            </w:pPr>
            <w:r w:rsidRPr="00007325">
              <w:rPr>
                <w:rFonts w:ascii="Arial" w:eastAsia="Times New Roman" w:hAnsi="Arial" w:cs="Arial"/>
                <w:szCs w:val="20"/>
                <w:lang w:eastAsia="en-AU"/>
              </w:rPr>
              <w:t xml:space="preserve">Where staff confidence or capability is reduced, the activity is modified, paused, or supported through consultation with the </w:t>
            </w:r>
            <w:r w:rsidR="00CA5B85">
              <w:rPr>
                <w:rFonts w:ascii="Arial" w:eastAsia="Times New Roman" w:hAnsi="Arial" w:cs="Arial"/>
                <w:szCs w:val="20"/>
                <w:lang w:eastAsia="en-AU"/>
              </w:rPr>
              <w:t>Teacher in charge.</w:t>
            </w:r>
          </w:p>
        </w:tc>
        <w:tc>
          <w:tcPr>
            <w:tcW w:w="1701" w:type="dxa"/>
            <w:tcBorders>
              <w:left w:val="single" w:sz="12" w:space="0" w:color="auto"/>
              <w:right w:val="single" w:sz="12" w:space="0" w:color="auto"/>
            </w:tcBorders>
            <w:shd w:val="clear" w:color="auto" w:fill="FFFFFF" w:themeFill="background1"/>
          </w:tcPr>
          <w:p w14:paraId="1F4BB7CD" w14:textId="77777777" w:rsidR="00FD3261" w:rsidRPr="001A2A70" w:rsidRDefault="00FD3261" w:rsidP="00FD326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r w:rsidRPr="001A2A70">
              <w:rPr>
                <w:rFonts w:ascii="Arial" w:eastAsia="Times New Roman" w:hAnsi="Arial" w:cs="Arial"/>
                <w:b/>
                <w:bCs/>
                <w:szCs w:val="20"/>
              </w:rPr>
              <w:lastRenderedPageBreak/>
              <w:t>Likelihood:</w:t>
            </w:r>
          </w:p>
          <w:p w14:paraId="36D6ED51" w14:textId="77777777" w:rsidR="00FD3261" w:rsidRDefault="00FD3261" w:rsidP="00FD326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r w:rsidRPr="001A2A70">
              <w:rPr>
                <w:rFonts w:ascii="Arial" w:eastAsia="Times New Roman" w:hAnsi="Arial" w:cs="Arial"/>
                <w:b/>
                <w:bCs/>
                <w:szCs w:val="20"/>
              </w:rPr>
              <w:t xml:space="preserve">Unlikely </w:t>
            </w:r>
          </w:p>
          <w:p w14:paraId="6E5B1EF4" w14:textId="77777777" w:rsidR="00FD3261" w:rsidRDefault="00FD3261" w:rsidP="00FD326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p>
          <w:p w14:paraId="38BF7160" w14:textId="77777777" w:rsidR="00FD3261" w:rsidRPr="001A2A70" w:rsidRDefault="00FD3261" w:rsidP="00FD326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r w:rsidRPr="001A2A70">
              <w:rPr>
                <w:rFonts w:ascii="Arial" w:eastAsia="Times New Roman" w:hAnsi="Arial" w:cs="Arial"/>
                <w:b/>
                <w:bCs/>
                <w:szCs w:val="20"/>
              </w:rPr>
              <w:t xml:space="preserve">Consequence: </w:t>
            </w:r>
          </w:p>
          <w:p w14:paraId="236D37BC" w14:textId="77777777" w:rsidR="00FD3261" w:rsidRPr="001A2A70" w:rsidRDefault="00FD3261" w:rsidP="00FD326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r w:rsidRPr="001A2A70">
              <w:rPr>
                <w:rFonts w:ascii="Arial" w:eastAsia="Times New Roman" w:hAnsi="Arial" w:cs="Arial"/>
                <w:b/>
                <w:bCs/>
                <w:szCs w:val="20"/>
              </w:rPr>
              <w:t xml:space="preserve">Major </w:t>
            </w:r>
          </w:p>
          <w:p w14:paraId="2FFFE231" w14:textId="77777777" w:rsidR="00FD3261" w:rsidRPr="001A2A70" w:rsidRDefault="00FD3261" w:rsidP="00FD326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p>
          <w:p w14:paraId="069542CD" w14:textId="77777777" w:rsidR="00FD3261" w:rsidRPr="001A2A70" w:rsidRDefault="00FD3261" w:rsidP="00FD326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r w:rsidRPr="001A2A70">
              <w:rPr>
                <w:rFonts w:ascii="Arial" w:eastAsia="Times New Roman" w:hAnsi="Arial" w:cs="Arial"/>
                <w:b/>
                <w:bCs/>
                <w:szCs w:val="20"/>
              </w:rPr>
              <w:t xml:space="preserve">Risk Rating: </w:t>
            </w:r>
          </w:p>
          <w:p w14:paraId="27307383" w14:textId="77777777" w:rsidR="00FD3261" w:rsidRPr="001A2A70" w:rsidRDefault="00FD3261" w:rsidP="00FD3261">
            <w:pPr>
              <w:spacing w:after="4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Cs w:val="20"/>
                <w:lang w:val="en-AU"/>
              </w:rPr>
            </w:pPr>
            <w:r w:rsidRPr="001A2A70">
              <w:rPr>
                <w:rFonts w:ascii="Arial" w:eastAsia="Times New Roman" w:hAnsi="Arial" w:cs="Arial"/>
                <w:b/>
                <w:bCs/>
                <w:color w:val="FFFFFF" w:themeColor="background1"/>
                <w:szCs w:val="20"/>
                <w:highlight w:val="darkBlue"/>
                <w:lang w:val="en-AU"/>
              </w:rPr>
              <w:t>Medium</w:t>
            </w:r>
          </w:p>
          <w:p w14:paraId="7C31E65F" w14:textId="77777777" w:rsidR="0037132C" w:rsidRPr="00007325" w:rsidRDefault="0037132C"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p>
        </w:tc>
        <w:tc>
          <w:tcPr>
            <w:tcW w:w="1734" w:type="dxa"/>
            <w:tcBorders>
              <w:left w:val="single" w:sz="12" w:space="0" w:color="auto"/>
              <w:right w:val="single" w:sz="12" w:space="0" w:color="auto"/>
            </w:tcBorders>
            <w:shd w:val="clear" w:color="auto" w:fill="FFFFFF" w:themeFill="background1"/>
          </w:tcPr>
          <w:p w14:paraId="215FC03A" w14:textId="77777777" w:rsidR="0037132C" w:rsidRPr="00007325" w:rsidRDefault="0037132C" w:rsidP="00650F5B">
            <w:pPr>
              <w:pStyle w:val="ListParagraph"/>
              <w:spacing w:after="40"/>
              <w:ind w:left="36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rPr>
            </w:pPr>
          </w:p>
        </w:tc>
        <w:tc>
          <w:tcPr>
            <w:tcW w:w="1378" w:type="dxa"/>
            <w:tcBorders>
              <w:left w:val="single" w:sz="12" w:space="0" w:color="auto"/>
            </w:tcBorders>
            <w:shd w:val="clear" w:color="auto" w:fill="FFFFFF" w:themeFill="background1"/>
          </w:tcPr>
          <w:p w14:paraId="715E3255" w14:textId="77777777" w:rsidR="0037132C" w:rsidRPr="00007325" w:rsidRDefault="0037132C" w:rsidP="0001763B">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p>
        </w:tc>
      </w:tr>
      <w:tr w:rsidR="00DE4B92" w:rsidRPr="00451DC8" w14:paraId="0C7F8A6C" w14:textId="77777777" w:rsidTr="4CDD80CA">
        <w:trPr>
          <w:gridAfter w:val="2"/>
          <w:wAfter w:w="26" w:type="dxa"/>
          <w:trHeight w:val="10455"/>
        </w:trPr>
        <w:tc>
          <w:tcPr>
            <w:cnfStyle w:val="001000000000" w:firstRow="0" w:lastRow="0" w:firstColumn="1" w:lastColumn="0" w:oddVBand="0" w:evenVBand="0" w:oddHBand="0" w:evenHBand="0" w:firstRowFirstColumn="0" w:firstRowLastColumn="0" w:lastRowFirstColumn="0" w:lastRowLastColumn="0"/>
            <w:tcW w:w="1975" w:type="dxa"/>
            <w:tcBorders>
              <w:right w:val="single" w:sz="12" w:space="0" w:color="auto"/>
            </w:tcBorders>
            <w:shd w:val="clear" w:color="auto" w:fill="FFFFFF" w:themeFill="background1"/>
          </w:tcPr>
          <w:p w14:paraId="77BB77B9" w14:textId="30C089B1" w:rsidR="00DE4B92" w:rsidRPr="00D92AEC" w:rsidRDefault="00D92AEC" w:rsidP="007C6B6E">
            <w:pPr>
              <w:rPr>
                <w:rFonts w:ascii="Arial" w:eastAsia="Times New Roman" w:hAnsi="Arial" w:cs="Arial"/>
                <w:b/>
                <w:sz w:val="22"/>
                <w:szCs w:val="22"/>
              </w:rPr>
            </w:pPr>
            <w:r w:rsidRPr="00D92AEC">
              <w:rPr>
                <w:rFonts w:ascii="Arial" w:eastAsia="Times New Roman" w:hAnsi="Arial" w:cs="Arial"/>
                <w:b/>
                <w:color w:val="auto"/>
                <w:sz w:val="22"/>
                <w:szCs w:val="22"/>
                <w:lang w:val="en-AU"/>
              </w:rPr>
              <w:lastRenderedPageBreak/>
              <w:t>Unsafe rider behaviour (e.g. excessive speed, risk-taking, non-compliance with instructions) impacting participant safety</w:t>
            </w:r>
          </w:p>
        </w:tc>
        <w:tc>
          <w:tcPr>
            <w:tcW w:w="3313" w:type="dxa"/>
            <w:tcBorders>
              <w:left w:val="single" w:sz="12" w:space="0" w:color="auto"/>
              <w:right w:val="single" w:sz="12" w:space="0" w:color="auto"/>
            </w:tcBorders>
            <w:shd w:val="clear" w:color="auto" w:fill="FFFFFF" w:themeFill="background1"/>
          </w:tcPr>
          <w:p w14:paraId="7B236E46" w14:textId="77777777" w:rsidR="00D92AEC" w:rsidRPr="00D92AEC" w:rsidRDefault="00D92AEC" w:rsidP="00D92AEC">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2"/>
                <w:szCs w:val="22"/>
                <w:lang w:val="en-AU"/>
              </w:rPr>
            </w:pPr>
            <w:r w:rsidRPr="00D92AEC">
              <w:rPr>
                <w:rFonts w:ascii="Arial" w:eastAsia="Times New Roman" w:hAnsi="Arial" w:cs="Arial"/>
                <w:b/>
                <w:bCs/>
                <w:sz w:val="22"/>
                <w:szCs w:val="22"/>
                <w:lang w:val="en-AU"/>
              </w:rPr>
              <w:t>Causes</w:t>
            </w:r>
          </w:p>
          <w:p w14:paraId="194A7788" w14:textId="77777777" w:rsidR="00D92AEC" w:rsidRPr="00D92AEC" w:rsidRDefault="00D92AEC" w:rsidP="00D92AEC">
            <w:pPr>
              <w:numPr>
                <w:ilvl w:val="0"/>
                <w:numId w:val="39"/>
              </w:numPr>
              <w:tabs>
                <w:tab w:val="num" w:pos="720"/>
              </w:tabs>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AU"/>
              </w:rPr>
            </w:pPr>
            <w:r w:rsidRPr="00D92AEC">
              <w:rPr>
                <w:rFonts w:ascii="Arial" w:eastAsia="Times New Roman" w:hAnsi="Arial" w:cs="Arial"/>
                <w:lang w:val="en-AU"/>
              </w:rPr>
              <w:t>Inadequate understanding of risk or overestimation of personal ability</w:t>
            </w:r>
          </w:p>
          <w:p w14:paraId="58D858DF" w14:textId="77777777" w:rsidR="00D92AEC" w:rsidRPr="00D92AEC" w:rsidRDefault="00D92AEC" w:rsidP="00D92AEC">
            <w:pPr>
              <w:numPr>
                <w:ilvl w:val="0"/>
                <w:numId w:val="39"/>
              </w:numPr>
              <w:tabs>
                <w:tab w:val="num" w:pos="720"/>
              </w:tabs>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AU"/>
              </w:rPr>
            </w:pPr>
            <w:r w:rsidRPr="00D92AEC">
              <w:rPr>
                <w:rFonts w:ascii="Arial" w:eastAsia="Times New Roman" w:hAnsi="Arial" w:cs="Arial"/>
                <w:lang w:val="en-AU"/>
              </w:rPr>
              <w:t>Peer influence or negative group dynamics encouraging risk-taking</w:t>
            </w:r>
          </w:p>
          <w:p w14:paraId="7ED65340" w14:textId="77777777" w:rsidR="00D92AEC" w:rsidRPr="00D92AEC" w:rsidRDefault="00D92AEC" w:rsidP="00D92AEC">
            <w:pPr>
              <w:numPr>
                <w:ilvl w:val="0"/>
                <w:numId w:val="39"/>
              </w:numPr>
              <w:tabs>
                <w:tab w:val="num" w:pos="720"/>
              </w:tabs>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AU"/>
              </w:rPr>
            </w:pPr>
            <w:r w:rsidRPr="00D92AEC">
              <w:rPr>
                <w:rFonts w:ascii="Arial" w:eastAsia="Times New Roman" w:hAnsi="Arial" w:cs="Arial"/>
                <w:lang w:val="en-AU"/>
              </w:rPr>
              <w:t>Low engagement or disregard for instructions and safety expectations</w:t>
            </w:r>
          </w:p>
          <w:p w14:paraId="7F44C232" w14:textId="77777777" w:rsidR="00D92AEC" w:rsidRPr="00D92AEC" w:rsidRDefault="00D92AEC" w:rsidP="00D92AEC">
            <w:pPr>
              <w:numPr>
                <w:ilvl w:val="0"/>
                <w:numId w:val="39"/>
              </w:numPr>
              <w:tabs>
                <w:tab w:val="num" w:pos="720"/>
              </w:tabs>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AU"/>
              </w:rPr>
            </w:pPr>
            <w:r w:rsidRPr="00D92AEC">
              <w:rPr>
                <w:rFonts w:ascii="Arial" w:eastAsia="Times New Roman" w:hAnsi="Arial" w:cs="Arial"/>
                <w:lang w:val="en-AU"/>
              </w:rPr>
              <w:t>Inadequate pre-activity briefing or unclear behavioural expectations</w:t>
            </w:r>
          </w:p>
          <w:p w14:paraId="0BDAF36D" w14:textId="77777777" w:rsidR="00D92AEC" w:rsidRPr="00D92AEC" w:rsidRDefault="00D92AEC" w:rsidP="00D92AEC">
            <w:pPr>
              <w:numPr>
                <w:ilvl w:val="0"/>
                <w:numId w:val="39"/>
              </w:numPr>
              <w:tabs>
                <w:tab w:val="num" w:pos="720"/>
              </w:tabs>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AU"/>
              </w:rPr>
            </w:pPr>
            <w:r w:rsidRPr="00D92AEC">
              <w:rPr>
                <w:rFonts w:ascii="Arial" w:eastAsia="Times New Roman" w:hAnsi="Arial" w:cs="Arial"/>
                <w:lang w:val="en-AU"/>
              </w:rPr>
              <w:t>Insufficient supervision or delayed intervention by staff</w:t>
            </w:r>
          </w:p>
          <w:p w14:paraId="69B9486E" w14:textId="77777777" w:rsidR="00D92AEC" w:rsidRPr="00D92AEC" w:rsidRDefault="00D92AEC" w:rsidP="00D92AEC">
            <w:pPr>
              <w:numPr>
                <w:ilvl w:val="0"/>
                <w:numId w:val="39"/>
              </w:numPr>
              <w:tabs>
                <w:tab w:val="num" w:pos="720"/>
              </w:tabs>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AU"/>
              </w:rPr>
            </w:pPr>
            <w:r w:rsidRPr="00D92AEC">
              <w:rPr>
                <w:rFonts w:ascii="Arial" w:eastAsia="Times New Roman" w:hAnsi="Arial" w:cs="Arial"/>
                <w:lang w:val="en-AU"/>
              </w:rPr>
              <w:t>Progression to terrain or speed before adequate skill development</w:t>
            </w:r>
          </w:p>
          <w:p w14:paraId="041C87C5" w14:textId="77777777" w:rsidR="00D92AEC" w:rsidRPr="00D92AEC" w:rsidRDefault="00D92AEC" w:rsidP="00D92AEC">
            <w:pPr>
              <w:numPr>
                <w:ilvl w:val="0"/>
                <w:numId w:val="39"/>
              </w:numPr>
              <w:tabs>
                <w:tab w:val="num" w:pos="720"/>
              </w:tabs>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AU"/>
              </w:rPr>
            </w:pPr>
            <w:r w:rsidRPr="00D92AEC">
              <w:rPr>
                <w:rFonts w:ascii="Arial" w:eastAsia="Times New Roman" w:hAnsi="Arial" w:cs="Arial"/>
                <w:lang w:val="en-AU"/>
              </w:rPr>
              <w:t>Student factors (e.g. impulsivity, confidence levels, previous experience) influencing behaviour</w:t>
            </w:r>
          </w:p>
          <w:p w14:paraId="559141F1" w14:textId="77777777" w:rsidR="00D92AEC" w:rsidRDefault="00D92AEC" w:rsidP="00D92AEC">
            <w:pPr>
              <w:numPr>
                <w:ilvl w:val="0"/>
                <w:numId w:val="39"/>
              </w:numPr>
              <w:tabs>
                <w:tab w:val="num" w:pos="720"/>
              </w:tabs>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AU"/>
              </w:rPr>
            </w:pPr>
            <w:r w:rsidRPr="00D92AEC">
              <w:rPr>
                <w:rFonts w:ascii="Arial" w:eastAsia="Times New Roman" w:hAnsi="Arial" w:cs="Arial"/>
                <w:lang w:val="en-AU"/>
              </w:rPr>
              <w:t>Fatigue or frustration impacting judgement and decision-making</w:t>
            </w:r>
          </w:p>
          <w:p w14:paraId="01D9F24F" w14:textId="77777777" w:rsidR="00D92AEC" w:rsidRDefault="00D92AEC" w:rsidP="00D92AEC">
            <w:pPr>
              <w:spacing w:after="40"/>
              <w:ind w:left="36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AU"/>
              </w:rPr>
            </w:pPr>
          </w:p>
          <w:p w14:paraId="1BCA0615" w14:textId="2A6573DB" w:rsidR="00B86EF8" w:rsidRPr="00B86EF8" w:rsidRDefault="00B86EF8" w:rsidP="00B86EF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2"/>
                <w:szCs w:val="22"/>
              </w:rPr>
            </w:pPr>
            <w:r w:rsidRPr="00B86EF8">
              <w:rPr>
                <w:rFonts w:ascii="Arial" w:eastAsia="Times New Roman" w:hAnsi="Arial" w:cs="Arial"/>
                <w:b/>
                <w:bCs/>
                <w:sz w:val="22"/>
                <w:szCs w:val="22"/>
              </w:rPr>
              <w:t xml:space="preserve">Consequences </w:t>
            </w:r>
          </w:p>
          <w:p w14:paraId="30580E99" w14:textId="77777777" w:rsidR="00B86EF8" w:rsidRPr="00B86EF8" w:rsidRDefault="00B86EF8" w:rsidP="00B86EF8">
            <w:pPr>
              <w:numPr>
                <w:ilvl w:val="0"/>
                <w:numId w:val="40"/>
              </w:numPr>
              <w:tabs>
                <w:tab w:val="num" w:pos="720"/>
              </w:tabs>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86EF8">
              <w:rPr>
                <w:rFonts w:ascii="Arial" w:eastAsia="Times New Roman" w:hAnsi="Arial" w:cs="Arial"/>
              </w:rPr>
              <w:t>Loss of control leading to falls or collisions</w:t>
            </w:r>
          </w:p>
          <w:p w14:paraId="3D34DB8C" w14:textId="77777777" w:rsidR="00B86EF8" w:rsidRPr="00B86EF8" w:rsidRDefault="00B86EF8" w:rsidP="00B86EF8">
            <w:pPr>
              <w:numPr>
                <w:ilvl w:val="0"/>
                <w:numId w:val="40"/>
              </w:numPr>
              <w:tabs>
                <w:tab w:val="num" w:pos="720"/>
              </w:tabs>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86EF8">
              <w:rPr>
                <w:rFonts w:ascii="Arial" w:eastAsia="Times New Roman" w:hAnsi="Arial" w:cs="Arial"/>
              </w:rPr>
              <w:t>Increased likelihood of incidents on technical terrain or at speed</w:t>
            </w:r>
          </w:p>
          <w:p w14:paraId="2FD76D24" w14:textId="77777777" w:rsidR="00B86EF8" w:rsidRPr="00B86EF8" w:rsidRDefault="00B86EF8" w:rsidP="00B86EF8">
            <w:pPr>
              <w:numPr>
                <w:ilvl w:val="0"/>
                <w:numId w:val="40"/>
              </w:numPr>
              <w:tabs>
                <w:tab w:val="num" w:pos="720"/>
              </w:tabs>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86EF8">
              <w:rPr>
                <w:rFonts w:ascii="Arial" w:eastAsia="Times New Roman" w:hAnsi="Arial" w:cs="Arial"/>
              </w:rPr>
              <w:t>Injury (e.g. abrasions, fractures, head injury)</w:t>
            </w:r>
          </w:p>
          <w:p w14:paraId="7682CB67" w14:textId="77777777" w:rsidR="00B86EF8" w:rsidRPr="00B86EF8" w:rsidRDefault="00B86EF8" w:rsidP="00B86EF8">
            <w:pPr>
              <w:numPr>
                <w:ilvl w:val="0"/>
                <w:numId w:val="40"/>
              </w:numPr>
              <w:tabs>
                <w:tab w:val="num" w:pos="720"/>
              </w:tabs>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86EF8">
              <w:rPr>
                <w:rFonts w:ascii="Arial" w:eastAsia="Times New Roman" w:hAnsi="Arial" w:cs="Arial"/>
              </w:rPr>
              <w:t>Increased risk to other riders through unpredictable behaviour</w:t>
            </w:r>
          </w:p>
          <w:p w14:paraId="12C219A5" w14:textId="77777777" w:rsidR="00B86EF8" w:rsidRPr="00B86EF8" w:rsidRDefault="00B86EF8" w:rsidP="00B86EF8">
            <w:pPr>
              <w:numPr>
                <w:ilvl w:val="0"/>
                <w:numId w:val="40"/>
              </w:numPr>
              <w:tabs>
                <w:tab w:val="num" w:pos="720"/>
              </w:tabs>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86EF8">
              <w:rPr>
                <w:rFonts w:ascii="Arial" w:eastAsia="Times New Roman" w:hAnsi="Arial" w:cs="Arial"/>
              </w:rPr>
              <w:lastRenderedPageBreak/>
              <w:t>Group disruption impacting safe supervision and flow of the activity</w:t>
            </w:r>
          </w:p>
          <w:p w14:paraId="6DECDA55" w14:textId="75086495" w:rsidR="00DE4B92" w:rsidRPr="00FD3261" w:rsidRDefault="00B86EF8" w:rsidP="007C6B6E">
            <w:pPr>
              <w:numPr>
                <w:ilvl w:val="0"/>
                <w:numId w:val="40"/>
              </w:numPr>
              <w:tabs>
                <w:tab w:val="num" w:pos="720"/>
              </w:tabs>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86EF8">
              <w:rPr>
                <w:rFonts w:ascii="Arial" w:eastAsia="Times New Roman" w:hAnsi="Arial" w:cs="Arial"/>
              </w:rPr>
              <w:t>Increased likelihood of a complex incident requiring</w:t>
            </w:r>
            <w:r w:rsidR="00FD3261">
              <w:rPr>
                <w:rFonts w:ascii="Arial" w:eastAsia="Times New Roman" w:hAnsi="Arial" w:cs="Arial"/>
              </w:rPr>
              <w:t xml:space="preserve"> </w:t>
            </w:r>
            <w:r w:rsidRPr="00B86EF8">
              <w:rPr>
                <w:rFonts w:ascii="Arial" w:eastAsia="Times New Roman" w:hAnsi="Arial" w:cs="Arial"/>
              </w:rPr>
              <w:t>emergency response</w:t>
            </w:r>
          </w:p>
        </w:tc>
        <w:tc>
          <w:tcPr>
            <w:tcW w:w="4493" w:type="dxa"/>
            <w:tcBorders>
              <w:left w:val="single" w:sz="12" w:space="0" w:color="auto"/>
              <w:right w:val="single" w:sz="12" w:space="0" w:color="auto"/>
            </w:tcBorders>
            <w:shd w:val="clear" w:color="auto" w:fill="FFFFFF" w:themeFill="background1"/>
          </w:tcPr>
          <w:p w14:paraId="1453F5A7" w14:textId="77777777" w:rsidR="000D0F40" w:rsidRPr="000D0F40" w:rsidRDefault="000D0F40" w:rsidP="000D0F40">
            <w:pPr>
              <w:spacing w:after="40"/>
              <w:cnfStyle w:val="000000000000" w:firstRow="0" w:lastRow="0" w:firstColumn="0" w:lastColumn="0" w:oddVBand="0" w:evenVBand="0" w:oddHBand="0" w:evenHBand="0" w:firstRowFirstColumn="0" w:firstRowLastColumn="0" w:lastRowFirstColumn="0" w:lastRowLastColumn="0"/>
              <w:rPr>
                <w:rFonts w:ascii="Arial" w:hAnsi="Arial" w:cs="Arial"/>
                <w:b/>
                <w:bCs/>
                <w:lang w:val="en-AU"/>
              </w:rPr>
            </w:pPr>
            <w:r w:rsidRPr="000D0F40">
              <w:rPr>
                <w:rFonts w:ascii="Arial" w:hAnsi="Arial" w:cs="Arial"/>
                <w:b/>
                <w:bCs/>
                <w:lang w:val="en-AU"/>
              </w:rPr>
              <w:lastRenderedPageBreak/>
              <w:t>Existing risk treatments</w:t>
            </w:r>
          </w:p>
          <w:p w14:paraId="7403C182" w14:textId="77777777" w:rsidR="000D0F40" w:rsidRPr="007830F4" w:rsidRDefault="000D0F40" w:rsidP="000D0F40">
            <w:pPr>
              <w:numPr>
                <w:ilvl w:val="0"/>
                <w:numId w:val="41"/>
              </w:numPr>
              <w:tabs>
                <w:tab w:val="num" w:pos="720"/>
              </w:tabs>
              <w:spacing w:after="40"/>
              <w:cnfStyle w:val="000000000000" w:firstRow="0" w:lastRow="0" w:firstColumn="0" w:lastColumn="0" w:oddVBand="0" w:evenVBand="0" w:oddHBand="0" w:evenHBand="0" w:firstRowFirstColumn="0" w:firstRowLastColumn="0" w:lastRowFirstColumn="0" w:lastRowLastColumn="0"/>
              <w:rPr>
                <w:rFonts w:ascii="Arial" w:hAnsi="Arial" w:cs="Arial"/>
                <w:lang w:val="en-AU"/>
              </w:rPr>
            </w:pPr>
            <w:r w:rsidRPr="000D0F40">
              <w:rPr>
                <w:rFonts w:ascii="Arial" w:hAnsi="Arial" w:cs="Arial"/>
                <w:lang w:val="en-AU"/>
              </w:rPr>
              <w:t xml:space="preserve">Clear behavioural expectations and safety requirements are explicitly communicated to </w:t>
            </w:r>
            <w:r w:rsidRPr="007830F4">
              <w:rPr>
                <w:rFonts w:ascii="Arial" w:hAnsi="Arial" w:cs="Arial"/>
                <w:lang w:val="en-AU"/>
              </w:rPr>
              <w:t>students prior to and during the activity.</w:t>
            </w:r>
          </w:p>
          <w:p w14:paraId="5290347A" w14:textId="77777777" w:rsidR="007830F4" w:rsidRPr="007830F4" w:rsidRDefault="007830F4" w:rsidP="000D0F40">
            <w:pPr>
              <w:numPr>
                <w:ilvl w:val="0"/>
                <w:numId w:val="41"/>
              </w:numPr>
              <w:tabs>
                <w:tab w:val="num" w:pos="720"/>
              </w:tabs>
              <w:spacing w:after="40"/>
              <w:cnfStyle w:val="000000000000" w:firstRow="0" w:lastRow="0" w:firstColumn="0" w:lastColumn="0" w:oddVBand="0" w:evenVBand="0" w:oddHBand="0" w:evenHBand="0" w:firstRowFirstColumn="0" w:firstRowLastColumn="0" w:lastRowFirstColumn="0" w:lastRowLastColumn="0"/>
              <w:rPr>
                <w:rFonts w:ascii="Arial" w:hAnsi="Arial" w:cs="Arial"/>
                <w:lang w:val="en-AU"/>
              </w:rPr>
            </w:pPr>
            <w:r w:rsidRPr="007830F4">
              <w:rPr>
                <w:rFonts w:ascii="Arial" w:hAnsi="Arial" w:cs="Arial"/>
              </w:rPr>
              <w:t>Ensure additional staff or supervising adults are allocated to appropriately support and manage known behavioural risks.</w:t>
            </w:r>
          </w:p>
          <w:p w14:paraId="4F23A11F" w14:textId="636C734D" w:rsidR="000D0F40" w:rsidRPr="000D0F40" w:rsidRDefault="000D0F40" w:rsidP="000D0F40">
            <w:pPr>
              <w:numPr>
                <w:ilvl w:val="0"/>
                <w:numId w:val="41"/>
              </w:numPr>
              <w:tabs>
                <w:tab w:val="num" w:pos="720"/>
              </w:tabs>
              <w:spacing w:after="40"/>
              <w:cnfStyle w:val="000000000000" w:firstRow="0" w:lastRow="0" w:firstColumn="0" w:lastColumn="0" w:oddVBand="0" w:evenVBand="0" w:oddHBand="0" w:evenHBand="0" w:firstRowFirstColumn="0" w:firstRowLastColumn="0" w:lastRowFirstColumn="0" w:lastRowLastColumn="0"/>
              <w:rPr>
                <w:rFonts w:ascii="Arial" w:hAnsi="Arial" w:cs="Arial"/>
                <w:lang w:val="en-AU"/>
              </w:rPr>
            </w:pPr>
            <w:r w:rsidRPr="007830F4">
              <w:rPr>
                <w:rFonts w:ascii="Arial" w:hAnsi="Arial" w:cs="Arial"/>
                <w:lang w:val="en-AU"/>
              </w:rPr>
              <w:t xml:space="preserve">Students are instructed to ride within their ability and </w:t>
            </w:r>
            <w:proofErr w:type="gramStart"/>
            <w:r w:rsidRPr="007830F4">
              <w:rPr>
                <w:rFonts w:ascii="Arial" w:hAnsi="Arial" w:cs="Arial"/>
                <w:lang w:val="en-AU"/>
              </w:rPr>
              <w:t>maintain control at all times</w:t>
            </w:r>
            <w:proofErr w:type="gramEnd"/>
            <w:r w:rsidRPr="000D0F40">
              <w:rPr>
                <w:rFonts w:ascii="Arial" w:hAnsi="Arial" w:cs="Arial"/>
                <w:lang w:val="en-AU"/>
              </w:rPr>
              <w:t>.</w:t>
            </w:r>
          </w:p>
          <w:p w14:paraId="24E8F6B5" w14:textId="77777777" w:rsidR="000D0F40" w:rsidRPr="000D0F40" w:rsidRDefault="000D0F40" w:rsidP="000D0F40">
            <w:pPr>
              <w:numPr>
                <w:ilvl w:val="0"/>
                <w:numId w:val="41"/>
              </w:numPr>
              <w:tabs>
                <w:tab w:val="num" w:pos="720"/>
              </w:tabs>
              <w:spacing w:after="40"/>
              <w:cnfStyle w:val="000000000000" w:firstRow="0" w:lastRow="0" w:firstColumn="0" w:lastColumn="0" w:oddVBand="0" w:evenVBand="0" w:oddHBand="0" w:evenHBand="0" w:firstRowFirstColumn="0" w:firstRowLastColumn="0" w:lastRowFirstColumn="0" w:lastRowLastColumn="0"/>
              <w:rPr>
                <w:rFonts w:ascii="Arial" w:hAnsi="Arial" w:cs="Arial"/>
                <w:lang w:val="en-AU"/>
              </w:rPr>
            </w:pPr>
            <w:r w:rsidRPr="000D0F40">
              <w:rPr>
                <w:rFonts w:ascii="Arial" w:hAnsi="Arial" w:cs="Arial"/>
                <w:lang w:val="en-AU"/>
              </w:rPr>
              <w:t>Staff actively monitor rider behaviour and intervene early where unsafe behaviours are observed.</w:t>
            </w:r>
          </w:p>
          <w:p w14:paraId="184D4C6E" w14:textId="77777777" w:rsidR="000D0F40" w:rsidRPr="000D0F40" w:rsidRDefault="000D0F40" w:rsidP="000D0F40">
            <w:pPr>
              <w:numPr>
                <w:ilvl w:val="0"/>
                <w:numId w:val="41"/>
              </w:numPr>
              <w:tabs>
                <w:tab w:val="num" w:pos="720"/>
              </w:tabs>
              <w:spacing w:after="40"/>
              <w:cnfStyle w:val="000000000000" w:firstRow="0" w:lastRow="0" w:firstColumn="0" w:lastColumn="0" w:oddVBand="0" w:evenVBand="0" w:oddHBand="0" w:evenHBand="0" w:firstRowFirstColumn="0" w:firstRowLastColumn="0" w:lastRowFirstColumn="0" w:lastRowLastColumn="0"/>
              <w:rPr>
                <w:rFonts w:ascii="Arial" w:hAnsi="Arial" w:cs="Arial"/>
                <w:lang w:val="en-AU"/>
              </w:rPr>
            </w:pPr>
            <w:r w:rsidRPr="000D0F40">
              <w:rPr>
                <w:rFonts w:ascii="Arial" w:hAnsi="Arial" w:cs="Arial"/>
                <w:lang w:val="en-AU"/>
              </w:rPr>
              <w:t>Progressive skill development is implemented to ensure students demonstrate competence prior to increasing speed or terrain complexity.</w:t>
            </w:r>
          </w:p>
          <w:p w14:paraId="6879E728" w14:textId="77777777" w:rsidR="000D0F40" w:rsidRPr="000D0F40" w:rsidRDefault="000D0F40" w:rsidP="000D0F40">
            <w:pPr>
              <w:numPr>
                <w:ilvl w:val="0"/>
                <w:numId w:val="41"/>
              </w:numPr>
              <w:tabs>
                <w:tab w:val="num" w:pos="720"/>
              </w:tabs>
              <w:spacing w:after="40"/>
              <w:cnfStyle w:val="000000000000" w:firstRow="0" w:lastRow="0" w:firstColumn="0" w:lastColumn="0" w:oddVBand="0" w:evenVBand="0" w:oddHBand="0" w:evenHBand="0" w:firstRowFirstColumn="0" w:firstRowLastColumn="0" w:lastRowFirstColumn="0" w:lastRowLastColumn="0"/>
              <w:rPr>
                <w:rFonts w:ascii="Arial" w:hAnsi="Arial" w:cs="Arial"/>
                <w:lang w:val="en-AU"/>
              </w:rPr>
            </w:pPr>
            <w:r w:rsidRPr="000D0F40">
              <w:rPr>
                <w:rFonts w:ascii="Arial" w:hAnsi="Arial" w:cs="Arial"/>
                <w:lang w:val="en-AU"/>
              </w:rPr>
              <w:t>Group management strategies (e.g. spacing, order, designated stopping points) are used to maintain control of riders.</w:t>
            </w:r>
          </w:p>
          <w:p w14:paraId="27A5E983" w14:textId="77777777" w:rsidR="000D0F40" w:rsidRPr="000D0F40" w:rsidRDefault="000D0F40" w:rsidP="000D0F40">
            <w:pPr>
              <w:numPr>
                <w:ilvl w:val="0"/>
                <w:numId w:val="41"/>
              </w:numPr>
              <w:tabs>
                <w:tab w:val="num" w:pos="720"/>
              </w:tabs>
              <w:spacing w:after="40"/>
              <w:cnfStyle w:val="000000000000" w:firstRow="0" w:lastRow="0" w:firstColumn="0" w:lastColumn="0" w:oddVBand="0" w:evenVBand="0" w:oddHBand="0" w:evenHBand="0" w:firstRowFirstColumn="0" w:firstRowLastColumn="0" w:lastRowFirstColumn="0" w:lastRowLastColumn="0"/>
              <w:rPr>
                <w:rFonts w:ascii="Arial" w:hAnsi="Arial" w:cs="Arial"/>
                <w:lang w:val="en-AU"/>
              </w:rPr>
            </w:pPr>
            <w:r w:rsidRPr="000D0F40">
              <w:rPr>
                <w:rFonts w:ascii="Arial" w:hAnsi="Arial" w:cs="Arial"/>
                <w:lang w:val="en-AU"/>
              </w:rPr>
              <w:t>Higher-risk sections (e.g. descents, technical features) are supervised closely, with additional instruction and coaching provided.</w:t>
            </w:r>
          </w:p>
          <w:p w14:paraId="22FC035C" w14:textId="77777777" w:rsidR="000D0F40" w:rsidRPr="000D0F40" w:rsidRDefault="000D0F40" w:rsidP="000D0F40">
            <w:pPr>
              <w:numPr>
                <w:ilvl w:val="0"/>
                <w:numId w:val="41"/>
              </w:numPr>
              <w:tabs>
                <w:tab w:val="num" w:pos="720"/>
              </w:tabs>
              <w:spacing w:after="40"/>
              <w:cnfStyle w:val="000000000000" w:firstRow="0" w:lastRow="0" w:firstColumn="0" w:lastColumn="0" w:oddVBand="0" w:evenVBand="0" w:oddHBand="0" w:evenHBand="0" w:firstRowFirstColumn="0" w:firstRowLastColumn="0" w:lastRowFirstColumn="0" w:lastRowLastColumn="0"/>
              <w:rPr>
                <w:rFonts w:ascii="Arial" w:hAnsi="Arial" w:cs="Arial"/>
                <w:lang w:val="en-AU"/>
              </w:rPr>
            </w:pPr>
            <w:r w:rsidRPr="000D0F40">
              <w:rPr>
                <w:rFonts w:ascii="Arial" w:hAnsi="Arial" w:cs="Arial"/>
                <w:lang w:val="en-AU"/>
              </w:rPr>
              <w:t>Students who do not demonstrate safe behaviour have their participation modified, restricted, or removed from higher-risk elements of the activity.</w:t>
            </w:r>
          </w:p>
          <w:p w14:paraId="39199FD0" w14:textId="77777777" w:rsidR="000D0F40" w:rsidRDefault="000D0F40" w:rsidP="000D0F40">
            <w:pPr>
              <w:numPr>
                <w:ilvl w:val="0"/>
                <w:numId w:val="41"/>
              </w:numPr>
              <w:tabs>
                <w:tab w:val="num" w:pos="720"/>
              </w:tabs>
              <w:spacing w:after="40"/>
              <w:cnfStyle w:val="000000000000" w:firstRow="0" w:lastRow="0" w:firstColumn="0" w:lastColumn="0" w:oddVBand="0" w:evenVBand="0" w:oddHBand="0" w:evenHBand="0" w:firstRowFirstColumn="0" w:firstRowLastColumn="0" w:lastRowFirstColumn="0" w:lastRowLastColumn="0"/>
              <w:rPr>
                <w:rFonts w:ascii="Arial" w:hAnsi="Arial" w:cs="Arial"/>
                <w:lang w:val="en-AU"/>
              </w:rPr>
            </w:pPr>
            <w:r w:rsidRPr="000D0F40">
              <w:rPr>
                <w:rFonts w:ascii="Arial" w:hAnsi="Arial" w:cs="Arial"/>
                <w:lang w:val="en-AU"/>
              </w:rPr>
              <w:t>Positive reinforcement and coaching strategies are used to promote safe riding behaviours.</w:t>
            </w:r>
          </w:p>
          <w:p w14:paraId="3280DEE6" w14:textId="1286ADC4" w:rsidR="00DE4B92" w:rsidRPr="00FD3261" w:rsidRDefault="00683AE3" w:rsidP="00DE4B92">
            <w:pPr>
              <w:numPr>
                <w:ilvl w:val="0"/>
                <w:numId w:val="41"/>
              </w:numPr>
              <w:tabs>
                <w:tab w:val="num" w:pos="720"/>
              </w:tabs>
              <w:spacing w:after="40"/>
              <w:cnfStyle w:val="000000000000" w:firstRow="0" w:lastRow="0" w:firstColumn="0" w:lastColumn="0" w:oddVBand="0" w:evenVBand="0" w:oddHBand="0" w:evenHBand="0" w:firstRowFirstColumn="0" w:firstRowLastColumn="0" w:lastRowFirstColumn="0" w:lastRowLastColumn="0"/>
              <w:rPr>
                <w:rFonts w:ascii="Arial" w:hAnsi="Arial" w:cs="Arial"/>
                <w:lang w:val="en-AU"/>
              </w:rPr>
            </w:pPr>
            <w:r w:rsidRPr="00683AE3">
              <w:rPr>
                <w:rFonts w:ascii="Arial" w:hAnsi="Arial" w:cs="Arial"/>
                <w:lang w:val="en-AU"/>
              </w:rPr>
              <w:t>Activities are modified, paused, or ceased where unsafe behaviour presents an unacceptable risk.</w:t>
            </w:r>
          </w:p>
        </w:tc>
        <w:tc>
          <w:tcPr>
            <w:tcW w:w="1701" w:type="dxa"/>
            <w:tcBorders>
              <w:left w:val="single" w:sz="12" w:space="0" w:color="auto"/>
              <w:right w:val="single" w:sz="12" w:space="0" w:color="auto"/>
            </w:tcBorders>
            <w:shd w:val="clear" w:color="auto" w:fill="FFFFFF" w:themeFill="background1"/>
          </w:tcPr>
          <w:p w14:paraId="3AEF3BD2" w14:textId="77777777" w:rsidR="00FD3261" w:rsidRPr="001A2A70" w:rsidRDefault="00FD3261" w:rsidP="00FD326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r w:rsidRPr="001A2A70">
              <w:rPr>
                <w:rFonts w:ascii="Arial" w:eastAsia="Times New Roman" w:hAnsi="Arial" w:cs="Arial"/>
                <w:b/>
                <w:bCs/>
                <w:szCs w:val="20"/>
              </w:rPr>
              <w:t>Likelihood:</w:t>
            </w:r>
          </w:p>
          <w:p w14:paraId="06D6BD3C" w14:textId="21CF9ACD" w:rsidR="00FD3261" w:rsidRDefault="00FD3261" w:rsidP="00FD326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r>
              <w:rPr>
                <w:rFonts w:ascii="Arial" w:eastAsia="Times New Roman" w:hAnsi="Arial" w:cs="Arial"/>
                <w:b/>
                <w:bCs/>
                <w:szCs w:val="20"/>
              </w:rPr>
              <w:t xml:space="preserve">Possible </w:t>
            </w:r>
          </w:p>
          <w:p w14:paraId="77266762" w14:textId="77777777" w:rsidR="00FD3261" w:rsidRDefault="00FD3261" w:rsidP="00FD326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p>
          <w:p w14:paraId="17590A79" w14:textId="77777777" w:rsidR="00FD3261" w:rsidRPr="001A2A70" w:rsidRDefault="00FD3261" w:rsidP="00FD326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r w:rsidRPr="001A2A70">
              <w:rPr>
                <w:rFonts w:ascii="Arial" w:eastAsia="Times New Roman" w:hAnsi="Arial" w:cs="Arial"/>
                <w:b/>
                <w:bCs/>
                <w:szCs w:val="20"/>
              </w:rPr>
              <w:t xml:space="preserve">Consequence: </w:t>
            </w:r>
          </w:p>
          <w:p w14:paraId="4DF37EC6" w14:textId="77777777" w:rsidR="00FD3261" w:rsidRPr="001A2A70" w:rsidRDefault="00FD3261" w:rsidP="00FD326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r w:rsidRPr="001A2A70">
              <w:rPr>
                <w:rFonts w:ascii="Arial" w:eastAsia="Times New Roman" w:hAnsi="Arial" w:cs="Arial"/>
                <w:b/>
                <w:bCs/>
                <w:szCs w:val="20"/>
              </w:rPr>
              <w:t xml:space="preserve">Major </w:t>
            </w:r>
          </w:p>
          <w:p w14:paraId="11536253" w14:textId="77777777" w:rsidR="00FD3261" w:rsidRPr="001A2A70" w:rsidRDefault="00FD3261" w:rsidP="00FD326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p>
          <w:p w14:paraId="46EFCF50" w14:textId="77777777" w:rsidR="00FD3261" w:rsidRPr="001A2A70" w:rsidRDefault="00FD3261" w:rsidP="00FD326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r w:rsidRPr="001A2A70">
              <w:rPr>
                <w:rFonts w:ascii="Arial" w:eastAsia="Times New Roman" w:hAnsi="Arial" w:cs="Arial"/>
                <w:b/>
                <w:bCs/>
                <w:szCs w:val="20"/>
              </w:rPr>
              <w:t xml:space="preserve">Risk Rating: </w:t>
            </w:r>
          </w:p>
          <w:p w14:paraId="78F0FCA3" w14:textId="25F191D4" w:rsidR="00FD3261" w:rsidRPr="00FD3261" w:rsidRDefault="00FD3261" w:rsidP="00FD3261">
            <w:pPr>
              <w:spacing w:after="4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lang w:val="en-AU"/>
              </w:rPr>
            </w:pPr>
            <w:r w:rsidRPr="002D68DE">
              <w:rPr>
                <w:rFonts w:ascii="Arial" w:eastAsia="Times New Roman" w:hAnsi="Arial" w:cs="Arial"/>
                <w:b/>
                <w:bCs/>
                <w:szCs w:val="20"/>
                <w:lang w:val="en-AU"/>
              </w:rPr>
              <w:t>High</w:t>
            </w:r>
          </w:p>
          <w:p w14:paraId="14F3E650" w14:textId="77777777" w:rsidR="00DE4B92" w:rsidRPr="00007325" w:rsidRDefault="00DE4B92" w:rsidP="00FD326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p>
        </w:tc>
        <w:tc>
          <w:tcPr>
            <w:tcW w:w="1734" w:type="dxa"/>
            <w:tcBorders>
              <w:left w:val="single" w:sz="12" w:space="0" w:color="auto"/>
              <w:right w:val="single" w:sz="12" w:space="0" w:color="auto"/>
            </w:tcBorders>
            <w:shd w:val="clear" w:color="auto" w:fill="FFFFFF" w:themeFill="background1"/>
          </w:tcPr>
          <w:p w14:paraId="6BD74CD9" w14:textId="77777777" w:rsidR="00DE4B92" w:rsidRPr="00007325" w:rsidRDefault="00DE4B92" w:rsidP="007C6B6E">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p>
        </w:tc>
        <w:tc>
          <w:tcPr>
            <w:tcW w:w="1378" w:type="dxa"/>
            <w:tcBorders>
              <w:left w:val="single" w:sz="12" w:space="0" w:color="auto"/>
            </w:tcBorders>
            <w:shd w:val="clear" w:color="auto" w:fill="FFFFFF" w:themeFill="background1"/>
          </w:tcPr>
          <w:p w14:paraId="3DAC0D1B" w14:textId="77777777" w:rsidR="00DE4B92" w:rsidRPr="00451DC8" w:rsidRDefault="00DE4B92" w:rsidP="0001763B">
            <w:pPr>
              <w:spacing w:after="4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r>
      <w:tr w:rsidR="007C6B6E" w:rsidRPr="00451DC8" w14:paraId="57153E0D" w14:textId="77777777" w:rsidTr="4CDD80CA">
        <w:trPr>
          <w:gridAfter w:val="2"/>
          <w:wAfter w:w="26" w:type="dxa"/>
        </w:trPr>
        <w:tc>
          <w:tcPr>
            <w:cnfStyle w:val="001000000000" w:firstRow="0" w:lastRow="0" w:firstColumn="1" w:lastColumn="0" w:oddVBand="0" w:evenVBand="0" w:oddHBand="0" w:evenHBand="0" w:firstRowFirstColumn="0" w:firstRowLastColumn="0" w:lastRowFirstColumn="0" w:lastRowLastColumn="0"/>
            <w:tcW w:w="1975" w:type="dxa"/>
            <w:tcBorders>
              <w:right w:val="single" w:sz="12" w:space="0" w:color="auto"/>
            </w:tcBorders>
            <w:shd w:val="clear" w:color="auto" w:fill="FFFFFF" w:themeFill="background1"/>
          </w:tcPr>
          <w:p w14:paraId="7E7E5BC7" w14:textId="3EF4BC02" w:rsidR="007C6B6E" w:rsidRPr="00FD3261" w:rsidRDefault="00E80422" w:rsidP="007C6B6E">
            <w:pPr>
              <w:rPr>
                <w:rFonts w:ascii="Arial" w:eastAsia="Times New Roman" w:hAnsi="Arial" w:cs="Arial"/>
                <w:b/>
                <w:color w:val="FF0000"/>
                <w:sz w:val="22"/>
                <w:szCs w:val="22"/>
                <w:lang w:val="en-AU"/>
              </w:rPr>
            </w:pPr>
            <w:r w:rsidRPr="00FD3261">
              <w:rPr>
                <w:rFonts w:ascii="Arial" w:eastAsia="Times New Roman" w:hAnsi="Arial" w:cs="Arial"/>
                <w:b/>
                <w:color w:val="auto"/>
                <w:sz w:val="22"/>
                <w:szCs w:val="22"/>
                <w:lang w:val="en-AU"/>
              </w:rPr>
              <w:lastRenderedPageBreak/>
              <w:t>Student separation from the group or becoming unaccounted for.</w:t>
            </w:r>
          </w:p>
        </w:tc>
        <w:tc>
          <w:tcPr>
            <w:tcW w:w="3313" w:type="dxa"/>
            <w:tcBorders>
              <w:left w:val="single" w:sz="12" w:space="0" w:color="auto"/>
              <w:right w:val="single" w:sz="12" w:space="0" w:color="auto"/>
            </w:tcBorders>
            <w:shd w:val="clear" w:color="auto" w:fill="FFFFFF" w:themeFill="background1"/>
          </w:tcPr>
          <w:p w14:paraId="49E253F8" w14:textId="77777777" w:rsidR="007C6B6E" w:rsidRPr="00FD3261" w:rsidRDefault="007C6B6E" w:rsidP="007C6B6E">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2"/>
                <w:szCs w:val="22"/>
              </w:rPr>
            </w:pPr>
            <w:r w:rsidRPr="00FD3261">
              <w:rPr>
                <w:rFonts w:ascii="Arial" w:eastAsia="Times New Roman" w:hAnsi="Arial" w:cs="Arial"/>
                <w:b/>
                <w:bCs/>
                <w:sz w:val="22"/>
                <w:szCs w:val="22"/>
              </w:rPr>
              <w:t>Causes</w:t>
            </w:r>
          </w:p>
          <w:p w14:paraId="54E6AA43" w14:textId="0581A05F" w:rsidR="00AA4AA5" w:rsidRPr="00007325" w:rsidRDefault="00AA4AA5" w:rsidP="00234E6D">
            <w:pPr>
              <w:pStyle w:val="ListParagraph"/>
              <w:numPr>
                <w:ilvl w:val="0"/>
                <w:numId w:val="20"/>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Cs w:val="20"/>
              </w:rPr>
            </w:pPr>
            <w:r w:rsidRPr="00007325">
              <w:rPr>
                <w:rFonts w:ascii="Arial" w:eastAsiaTheme="minorEastAsia" w:hAnsi="Arial" w:cs="Arial"/>
                <w:szCs w:val="20"/>
              </w:rPr>
              <w:t>Inadequate activity preparation or misunderstanding of group management processes, routes, and prevailing or forecast weather conditions</w:t>
            </w:r>
          </w:p>
          <w:p w14:paraId="301EABBA" w14:textId="54ED4E33" w:rsidR="00AA4AA5" w:rsidRPr="00007325" w:rsidRDefault="00AA4AA5" w:rsidP="00234E6D">
            <w:pPr>
              <w:pStyle w:val="ListParagraph"/>
              <w:numPr>
                <w:ilvl w:val="0"/>
                <w:numId w:val="20"/>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Cs w:val="20"/>
              </w:rPr>
            </w:pPr>
            <w:r w:rsidRPr="00007325">
              <w:rPr>
                <w:rFonts w:ascii="Arial" w:eastAsiaTheme="minorEastAsia" w:hAnsi="Arial" w:cs="Arial"/>
                <w:szCs w:val="20"/>
              </w:rPr>
              <w:t>Students being unaware of, or not adhering to, group management instructions provided by staff</w:t>
            </w:r>
          </w:p>
          <w:p w14:paraId="23AEBAD1" w14:textId="21B1ADF2" w:rsidR="00AA4AA5" w:rsidRPr="00007325" w:rsidRDefault="00AA4AA5" w:rsidP="00234E6D">
            <w:pPr>
              <w:pStyle w:val="ListParagraph"/>
              <w:numPr>
                <w:ilvl w:val="0"/>
                <w:numId w:val="20"/>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Cs w:val="20"/>
              </w:rPr>
            </w:pPr>
            <w:r w:rsidRPr="00007325">
              <w:rPr>
                <w:rFonts w:ascii="Arial" w:eastAsiaTheme="minorEastAsia" w:hAnsi="Arial" w:cs="Arial"/>
                <w:szCs w:val="20"/>
              </w:rPr>
              <w:t>Reduced staff visibility or supervision effectiveness in challenging terrain or low-visibility conditions</w:t>
            </w:r>
          </w:p>
          <w:p w14:paraId="014198E7" w14:textId="26CDAB55" w:rsidR="00AA4AA5" w:rsidRPr="00007325" w:rsidRDefault="00AA4AA5" w:rsidP="00234E6D">
            <w:pPr>
              <w:pStyle w:val="ListParagraph"/>
              <w:numPr>
                <w:ilvl w:val="0"/>
                <w:numId w:val="20"/>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Cs w:val="20"/>
              </w:rPr>
            </w:pPr>
            <w:r w:rsidRPr="00007325">
              <w:rPr>
                <w:rFonts w:ascii="Arial" w:eastAsiaTheme="minorEastAsia" w:hAnsi="Arial" w:cs="Arial"/>
                <w:szCs w:val="20"/>
              </w:rPr>
              <w:t>Separation occurring during transition points (e.g. regrouping, trail intersections, stops or route changes)</w:t>
            </w:r>
          </w:p>
          <w:p w14:paraId="4C939981" w14:textId="0287E5CB" w:rsidR="00AA4AA5" w:rsidRDefault="00AA4AA5" w:rsidP="00234E6D">
            <w:pPr>
              <w:pStyle w:val="ListParagraph"/>
              <w:numPr>
                <w:ilvl w:val="0"/>
                <w:numId w:val="20"/>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Cs w:val="20"/>
              </w:rPr>
            </w:pPr>
            <w:r w:rsidRPr="00007325">
              <w:rPr>
                <w:rFonts w:ascii="Arial" w:eastAsiaTheme="minorEastAsia" w:hAnsi="Arial" w:cs="Arial"/>
                <w:szCs w:val="20"/>
              </w:rPr>
              <w:t>Compounding supervision demands due to simultaneous incidents or competing staff priorities</w:t>
            </w:r>
          </w:p>
          <w:p w14:paraId="46F3A877" w14:textId="77777777" w:rsidR="00FD3261" w:rsidRPr="00007325" w:rsidRDefault="00FD3261" w:rsidP="00FD3261">
            <w:pPr>
              <w:pStyle w:val="ListParagraph"/>
              <w:spacing w:after="40"/>
              <w:ind w:left="36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Cs w:val="20"/>
              </w:rPr>
            </w:pPr>
          </w:p>
          <w:p w14:paraId="2DACDFE8" w14:textId="77777777" w:rsidR="007C6B6E" w:rsidRPr="00FD3261" w:rsidRDefault="007C6B6E" w:rsidP="007C6B6E">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2"/>
                <w:szCs w:val="22"/>
              </w:rPr>
            </w:pPr>
            <w:r w:rsidRPr="00FD3261">
              <w:rPr>
                <w:rFonts w:ascii="Arial" w:eastAsia="Times New Roman" w:hAnsi="Arial" w:cs="Arial"/>
                <w:b/>
                <w:bCs/>
                <w:sz w:val="22"/>
                <w:szCs w:val="22"/>
              </w:rPr>
              <w:t>Consequences</w:t>
            </w:r>
          </w:p>
          <w:p w14:paraId="06165544" w14:textId="6789B16A" w:rsidR="00A465A2" w:rsidRPr="00007325" w:rsidRDefault="00A465A2" w:rsidP="00234E6D">
            <w:pPr>
              <w:pStyle w:val="ListParagraph"/>
              <w:numPr>
                <w:ilvl w:val="0"/>
                <w:numId w:val="20"/>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Cs w:val="20"/>
              </w:rPr>
            </w:pPr>
            <w:r w:rsidRPr="00007325">
              <w:rPr>
                <w:rFonts w:ascii="Arial" w:eastAsia="Times New Roman" w:hAnsi="Arial" w:cs="Arial"/>
                <w:bCs/>
                <w:szCs w:val="20"/>
              </w:rPr>
              <w:t>Student becoming separated from the group in a remote or semi-remote environment, potentially with limited personal protective equipment or communication capability</w:t>
            </w:r>
          </w:p>
          <w:p w14:paraId="21D1BFDC" w14:textId="50C40CE3" w:rsidR="00A465A2" w:rsidRPr="00007325" w:rsidRDefault="00A465A2" w:rsidP="00234E6D">
            <w:pPr>
              <w:pStyle w:val="ListParagraph"/>
              <w:numPr>
                <w:ilvl w:val="0"/>
                <w:numId w:val="20"/>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Cs w:val="20"/>
              </w:rPr>
            </w:pPr>
            <w:r w:rsidRPr="00007325">
              <w:rPr>
                <w:rFonts w:ascii="Arial" w:eastAsia="Times New Roman" w:hAnsi="Arial" w:cs="Arial"/>
                <w:bCs/>
                <w:szCs w:val="20"/>
              </w:rPr>
              <w:t>Increased exposure to environmental hazards, including uncontrolled traffic, terrain risks, or weather conditions</w:t>
            </w:r>
          </w:p>
          <w:p w14:paraId="06BA3092" w14:textId="5BA34BF5" w:rsidR="00A465A2" w:rsidRPr="00007325" w:rsidRDefault="00A465A2" w:rsidP="00234E6D">
            <w:pPr>
              <w:pStyle w:val="ListParagraph"/>
              <w:numPr>
                <w:ilvl w:val="0"/>
                <w:numId w:val="20"/>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Cs w:val="20"/>
              </w:rPr>
            </w:pPr>
            <w:r w:rsidRPr="00007325">
              <w:rPr>
                <w:rFonts w:ascii="Arial" w:eastAsia="Times New Roman" w:hAnsi="Arial" w:cs="Arial"/>
                <w:bCs/>
                <w:szCs w:val="20"/>
              </w:rPr>
              <w:t xml:space="preserve">Heightened distress or anxiety for the separated student, and the </w:t>
            </w:r>
            <w:r w:rsidR="0016130D" w:rsidRPr="00007325">
              <w:rPr>
                <w:rFonts w:ascii="Arial" w:eastAsia="Times New Roman" w:hAnsi="Arial" w:cs="Arial"/>
                <w:bCs/>
                <w:szCs w:val="20"/>
              </w:rPr>
              <w:t xml:space="preserve">group. </w:t>
            </w:r>
          </w:p>
          <w:p w14:paraId="720D52D8" w14:textId="60D15AE6" w:rsidR="00082B7C" w:rsidRPr="00007325" w:rsidRDefault="00A465A2" w:rsidP="00234E6D">
            <w:pPr>
              <w:pStyle w:val="ListParagraph"/>
              <w:numPr>
                <w:ilvl w:val="0"/>
                <w:numId w:val="20"/>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Cs w:val="20"/>
              </w:rPr>
            </w:pPr>
            <w:r w:rsidRPr="00007325">
              <w:rPr>
                <w:rFonts w:ascii="Arial" w:eastAsia="Times New Roman" w:hAnsi="Arial" w:cs="Arial"/>
                <w:bCs/>
                <w:szCs w:val="20"/>
              </w:rPr>
              <w:t xml:space="preserve">Compounding supervision and group management demands </w:t>
            </w:r>
            <w:r w:rsidRPr="00007325">
              <w:rPr>
                <w:rFonts w:ascii="Arial" w:eastAsia="Times New Roman" w:hAnsi="Arial" w:cs="Arial"/>
                <w:bCs/>
                <w:szCs w:val="20"/>
              </w:rPr>
              <w:lastRenderedPageBreak/>
              <w:t>while locating and supporting the unaccounted-for student</w:t>
            </w:r>
          </w:p>
        </w:tc>
        <w:tc>
          <w:tcPr>
            <w:tcW w:w="4493" w:type="dxa"/>
            <w:tcBorders>
              <w:left w:val="single" w:sz="12" w:space="0" w:color="auto"/>
              <w:right w:val="single" w:sz="12" w:space="0" w:color="auto"/>
            </w:tcBorders>
            <w:shd w:val="clear" w:color="auto" w:fill="FFFFFF" w:themeFill="background1"/>
          </w:tcPr>
          <w:p w14:paraId="0D5A5BF8" w14:textId="31749903" w:rsidR="00FD3261" w:rsidRPr="00FD3261" w:rsidRDefault="00FD3261" w:rsidP="00FD3261">
            <w:pPr>
              <w:spacing w:after="40"/>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n-AU"/>
              </w:rPr>
            </w:pPr>
            <w:r w:rsidRPr="000D0F40">
              <w:rPr>
                <w:rFonts w:ascii="Arial" w:hAnsi="Arial" w:cs="Arial"/>
                <w:b/>
                <w:bCs/>
                <w:sz w:val="22"/>
                <w:szCs w:val="22"/>
                <w:lang w:val="en-AU"/>
              </w:rPr>
              <w:lastRenderedPageBreak/>
              <w:t>Existing risk treatments</w:t>
            </w:r>
          </w:p>
          <w:p w14:paraId="2394E830" w14:textId="7ADAE5D0" w:rsidR="00F14714" w:rsidRPr="00F61D1C" w:rsidRDefault="00F14714" w:rsidP="00234E6D">
            <w:pPr>
              <w:pStyle w:val="ListParagraph"/>
              <w:numPr>
                <w:ilvl w:val="0"/>
                <w:numId w:val="20"/>
              </w:numPr>
              <w:spacing w:after="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themeColor="text1"/>
                <w:szCs w:val="20"/>
                <w:lang w:eastAsia="en-AU"/>
              </w:rPr>
            </w:pPr>
            <w:r w:rsidRPr="00F61D1C">
              <w:rPr>
                <w:rFonts w:ascii="Arial" w:eastAsiaTheme="minorEastAsia" w:hAnsi="Arial" w:cs="Arial"/>
                <w:color w:val="000000" w:themeColor="text1"/>
                <w:szCs w:val="20"/>
                <w:lang w:eastAsia="en-AU"/>
              </w:rPr>
              <w:t xml:space="preserve">The Teacher-in-Charge </w:t>
            </w:r>
            <w:r w:rsidR="00F61D1C" w:rsidRPr="00F61D1C">
              <w:rPr>
                <w:rFonts w:ascii="Arial" w:eastAsiaTheme="minorEastAsia" w:hAnsi="Arial" w:cs="Arial"/>
                <w:color w:val="000000" w:themeColor="text1"/>
                <w:szCs w:val="20"/>
                <w:lang w:eastAsia="en-AU"/>
              </w:rPr>
              <w:t xml:space="preserve">has planned thoroughly </w:t>
            </w:r>
            <w:r w:rsidRPr="00F61D1C">
              <w:rPr>
                <w:rFonts w:ascii="Arial" w:eastAsiaTheme="minorEastAsia" w:hAnsi="Arial" w:cs="Arial"/>
                <w:color w:val="000000" w:themeColor="text1"/>
                <w:szCs w:val="20"/>
                <w:lang w:eastAsia="en-AU"/>
              </w:rPr>
              <w:t>the activity location and planned route.</w:t>
            </w:r>
          </w:p>
          <w:p w14:paraId="229C2D84" w14:textId="00C5E803" w:rsidR="00F14714" w:rsidRPr="00F61D1C" w:rsidRDefault="00F14714" w:rsidP="00234E6D">
            <w:pPr>
              <w:pStyle w:val="ListParagraph"/>
              <w:numPr>
                <w:ilvl w:val="0"/>
                <w:numId w:val="20"/>
              </w:numPr>
              <w:spacing w:after="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themeColor="text1"/>
                <w:szCs w:val="20"/>
                <w:lang w:eastAsia="en-AU"/>
              </w:rPr>
            </w:pPr>
            <w:r w:rsidRPr="00F61D1C">
              <w:rPr>
                <w:rFonts w:ascii="Arial" w:eastAsiaTheme="minorEastAsia" w:hAnsi="Arial" w:cs="Arial"/>
                <w:color w:val="000000" w:themeColor="text1"/>
                <w:szCs w:val="20"/>
                <w:lang w:eastAsia="en-AU"/>
              </w:rPr>
              <w:t xml:space="preserve">Pre-activity planning establishes clear protocols for student and staff responses </w:t>
            </w:r>
            <w:proofErr w:type="gramStart"/>
            <w:r w:rsidR="00657915" w:rsidRPr="00F61D1C">
              <w:rPr>
                <w:rFonts w:ascii="Arial" w:eastAsiaTheme="minorEastAsia" w:hAnsi="Arial" w:cs="Arial"/>
                <w:color w:val="000000" w:themeColor="text1"/>
                <w:szCs w:val="20"/>
                <w:lang w:eastAsia="en-AU"/>
              </w:rPr>
              <w:t>in the event that</w:t>
            </w:r>
            <w:proofErr w:type="gramEnd"/>
            <w:r w:rsidRPr="00F61D1C">
              <w:rPr>
                <w:rFonts w:ascii="Arial" w:eastAsiaTheme="minorEastAsia" w:hAnsi="Arial" w:cs="Arial"/>
                <w:color w:val="000000" w:themeColor="text1"/>
                <w:szCs w:val="20"/>
                <w:lang w:eastAsia="en-AU"/>
              </w:rPr>
              <w:t xml:space="preserve"> a student becomes separated from the group or unaccounted for.</w:t>
            </w:r>
          </w:p>
          <w:p w14:paraId="5C8ADDA5" w14:textId="0216C574" w:rsidR="00F14714" w:rsidRPr="00007325" w:rsidRDefault="00F14714" w:rsidP="00234E6D">
            <w:pPr>
              <w:pStyle w:val="ListParagraph"/>
              <w:numPr>
                <w:ilvl w:val="0"/>
                <w:numId w:val="20"/>
              </w:numPr>
              <w:spacing w:after="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themeColor="text1"/>
                <w:szCs w:val="20"/>
                <w:lang w:eastAsia="en-AU"/>
              </w:rPr>
            </w:pPr>
            <w:r w:rsidRPr="00F61D1C">
              <w:rPr>
                <w:rFonts w:ascii="Arial" w:eastAsiaTheme="minorEastAsia" w:hAnsi="Arial" w:cs="Arial"/>
                <w:color w:val="000000" w:themeColor="text1"/>
                <w:szCs w:val="20"/>
                <w:lang w:eastAsia="en-AU"/>
              </w:rPr>
              <w:t>Students</w:t>
            </w:r>
            <w:r w:rsidRPr="00007325">
              <w:rPr>
                <w:rFonts w:ascii="Arial" w:eastAsiaTheme="minorEastAsia" w:hAnsi="Arial" w:cs="Arial"/>
                <w:color w:val="000000" w:themeColor="text1"/>
                <w:szCs w:val="20"/>
                <w:lang w:eastAsia="en-AU"/>
              </w:rPr>
              <w:t xml:space="preserve"> are explicitly briefed on the requirement to remain in contact with the group, including specific protocols for trail intersections, regrouping points, and mechanical breakdowns.</w:t>
            </w:r>
          </w:p>
          <w:p w14:paraId="5665E1BA" w14:textId="0052D455" w:rsidR="00F14714" w:rsidRPr="00007325" w:rsidRDefault="00F14714" w:rsidP="00234E6D">
            <w:pPr>
              <w:pStyle w:val="ListParagraph"/>
              <w:numPr>
                <w:ilvl w:val="0"/>
                <w:numId w:val="20"/>
              </w:numPr>
              <w:spacing w:after="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themeColor="text1"/>
                <w:szCs w:val="20"/>
                <w:lang w:eastAsia="en-AU"/>
              </w:rPr>
            </w:pPr>
            <w:r w:rsidRPr="00007325">
              <w:rPr>
                <w:rFonts w:ascii="Arial" w:eastAsiaTheme="minorEastAsia" w:hAnsi="Arial" w:cs="Arial"/>
                <w:color w:val="000000" w:themeColor="text1"/>
                <w:szCs w:val="20"/>
                <w:lang w:eastAsia="en-AU"/>
              </w:rPr>
              <w:t>Students are briefed on appropriate actions to take if they become separated from the group, including remaining in a safe location and following agreed procedures.</w:t>
            </w:r>
          </w:p>
          <w:p w14:paraId="1D916DCC" w14:textId="465EB6F1" w:rsidR="00F14714" w:rsidRPr="00007325" w:rsidRDefault="00F14714" w:rsidP="00234E6D">
            <w:pPr>
              <w:pStyle w:val="ListParagraph"/>
              <w:numPr>
                <w:ilvl w:val="0"/>
                <w:numId w:val="20"/>
              </w:numPr>
              <w:spacing w:after="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themeColor="text1"/>
                <w:szCs w:val="20"/>
                <w:lang w:eastAsia="en-AU"/>
              </w:rPr>
            </w:pPr>
            <w:r w:rsidRPr="00007325">
              <w:rPr>
                <w:rFonts w:ascii="Arial" w:eastAsiaTheme="minorEastAsia" w:hAnsi="Arial" w:cs="Arial"/>
                <w:color w:val="000000" w:themeColor="text1"/>
                <w:szCs w:val="20"/>
                <w:lang w:eastAsia="en-AU"/>
              </w:rPr>
              <w:t>Staff implement group-management strategies to maintain group cohesion, which may include buddy systems, regular headcounts, designated regrouping points, rest stops, and clearly defined roles within the group.</w:t>
            </w:r>
          </w:p>
          <w:p w14:paraId="6F2DDAB0" w14:textId="4973F507" w:rsidR="00F14714" w:rsidRPr="00007325" w:rsidRDefault="00F14714" w:rsidP="00234E6D">
            <w:pPr>
              <w:pStyle w:val="ListParagraph"/>
              <w:numPr>
                <w:ilvl w:val="0"/>
                <w:numId w:val="20"/>
              </w:numPr>
              <w:spacing w:after="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themeColor="text1"/>
                <w:szCs w:val="20"/>
                <w:lang w:eastAsia="en-AU"/>
              </w:rPr>
            </w:pPr>
            <w:r w:rsidRPr="00007325">
              <w:rPr>
                <w:rFonts w:ascii="Arial" w:eastAsiaTheme="minorEastAsia" w:hAnsi="Arial" w:cs="Arial"/>
                <w:color w:val="000000" w:themeColor="text1"/>
                <w:szCs w:val="20"/>
                <w:lang w:eastAsia="en-AU"/>
              </w:rPr>
              <w:t>Supervision positioning is maintained, with one staff member cycling at or near the front of the group and another staff member (or a support vehicle, where applicable) positioned at the rear.</w:t>
            </w:r>
            <w:r w:rsidR="00AA62EB">
              <w:rPr>
                <w:rFonts w:ascii="Arial" w:eastAsiaTheme="minorEastAsia" w:hAnsi="Arial" w:cs="Arial"/>
                <w:color w:val="000000" w:themeColor="text1"/>
                <w:szCs w:val="20"/>
                <w:lang w:eastAsia="en-AU"/>
              </w:rPr>
              <w:t xml:space="preserve"> </w:t>
            </w:r>
            <w:r w:rsidR="00F61D1C">
              <w:rPr>
                <w:rFonts w:ascii="Arial" w:eastAsiaTheme="minorEastAsia" w:hAnsi="Arial" w:cs="Arial"/>
                <w:color w:val="000000" w:themeColor="text1"/>
                <w:szCs w:val="20"/>
                <w:lang w:eastAsia="en-AU"/>
              </w:rPr>
              <w:t xml:space="preserve">All </w:t>
            </w:r>
            <w:r w:rsidR="00216C45">
              <w:rPr>
                <w:rFonts w:ascii="Arial" w:eastAsiaTheme="minorEastAsia" w:hAnsi="Arial" w:cs="Arial"/>
                <w:color w:val="000000" w:themeColor="text1"/>
                <w:szCs w:val="20"/>
                <w:lang w:eastAsia="en-AU"/>
              </w:rPr>
              <w:t>minimum ratios are adhered to.</w:t>
            </w:r>
          </w:p>
          <w:p w14:paraId="0B882BDC" w14:textId="541ACF70" w:rsidR="007C6B6E" w:rsidRPr="00007325" w:rsidRDefault="007C6B6E" w:rsidP="00F1471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val="en-AU" w:eastAsia="en-AU"/>
              </w:rPr>
            </w:pPr>
          </w:p>
        </w:tc>
        <w:tc>
          <w:tcPr>
            <w:tcW w:w="1701" w:type="dxa"/>
            <w:tcBorders>
              <w:left w:val="single" w:sz="12" w:space="0" w:color="auto"/>
              <w:right w:val="single" w:sz="12" w:space="0" w:color="auto"/>
            </w:tcBorders>
            <w:shd w:val="clear" w:color="auto" w:fill="FFFFFF" w:themeFill="background1"/>
          </w:tcPr>
          <w:p w14:paraId="742883BB" w14:textId="0FA08618" w:rsidR="009E1DB1" w:rsidRPr="00007325" w:rsidRDefault="009E1DB1"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r w:rsidRPr="00007325">
              <w:rPr>
                <w:rFonts w:ascii="Arial" w:eastAsia="Times New Roman" w:hAnsi="Arial" w:cs="Arial"/>
                <w:b/>
                <w:bCs/>
                <w:szCs w:val="20"/>
              </w:rPr>
              <w:t xml:space="preserve">Consequence: </w:t>
            </w:r>
          </w:p>
          <w:p w14:paraId="3284FE2A" w14:textId="14B80F1D" w:rsidR="007C6B6E" w:rsidRPr="00007325" w:rsidRDefault="6C89F9DA"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r w:rsidRPr="00007325">
              <w:rPr>
                <w:rFonts w:ascii="Arial" w:eastAsia="Times New Roman" w:hAnsi="Arial" w:cs="Arial"/>
                <w:b/>
                <w:bCs/>
                <w:szCs w:val="20"/>
              </w:rPr>
              <w:t>M</w:t>
            </w:r>
            <w:r w:rsidR="0A0F297C" w:rsidRPr="00007325">
              <w:rPr>
                <w:rFonts w:ascii="Arial" w:eastAsia="Times New Roman" w:hAnsi="Arial" w:cs="Arial"/>
                <w:b/>
                <w:bCs/>
                <w:szCs w:val="20"/>
              </w:rPr>
              <w:t>oderate</w:t>
            </w:r>
          </w:p>
          <w:p w14:paraId="04C1C773" w14:textId="3EA4F51B" w:rsidR="007C6B6E" w:rsidRPr="00007325" w:rsidRDefault="007C6B6E"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p>
          <w:p w14:paraId="647B63DC" w14:textId="2C5F5501" w:rsidR="007C6B6E" w:rsidRPr="00007325" w:rsidRDefault="6C89F9DA"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r w:rsidRPr="00007325">
              <w:rPr>
                <w:rFonts w:ascii="Arial" w:eastAsia="Times New Roman" w:hAnsi="Arial" w:cs="Arial"/>
                <w:b/>
                <w:bCs/>
                <w:szCs w:val="20"/>
              </w:rPr>
              <w:t>Likelihood:</w:t>
            </w:r>
          </w:p>
          <w:p w14:paraId="13713892" w14:textId="2C310620" w:rsidR="007C6B6E" w:rsidRPr="00007325" w:rsidRDefault="6C89F9DA"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r w:rsidRPr="00007325">
              <w:rPr>
                <w:rFonts w:ascii="Arial" w:eastAsia="Times New Roman" w:hAnsi="Arial" w:cs="Arial"/>
                <w:b/>
                <w:bCs/>
                <w:szCs w:val="20"/>
              </w:rPr>
              <w:t>Possible</w:t>
            </w:r>
          </w:p>
          <w:p w14:paraId="4522DE4A" w14:textId="164285C4" w:rsidR="007C6B6E" w:rsidRPr="00007325" w:rsidRDefault="007C6B6E"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p>
          <w:p w14:paraId="691523BF" w14:textId="7E4E1E7E" w:rsidR="007C6B6E" w:rsidRPr="00007325" w:rsidRDefault="6C89F9DA"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r w:rsidRPr="00007325">
              <w:rPr>
                <w:rFonts w:ascii="Arial" w:eastAsia="Times New Roman" w:hAnsi="Arial" w:cs="Arial"/>
                <w:b/>
                <w:bCs/>
                <w:szCs w:val="20"/>
              </w:rPr>
              <w:t xml:space="preserve">Risk Rating: </w:t>
            </w:r>
          </w:p>
          <w:p w14:paraId="3DC34255" w14:textId="77777777" w:rsidR="000F08F1" w:rsidRPr="00007325" w:rsidRDefault="000F08F1" w:rsidP="000F08F1">
            <w:pPr>
              <w:spacing w:after="4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Cs w:val="20"/>
                <w:lang w:val="en-AU"/>
              </w:rPr>
            </w:pPr>
            <w:r w:rsidRPr="00007325">
              <w:rPr>
                <w:rFonts w:ascii="Arial" w:eastAsia="Times New Roman" w:hAnsi="Arial" w:cs="Arial"/>
                <w:b/>
                <w:bCs/>
                <w:color w:val="FFFFFF" w:themeColor="background1"/>
                <w:szCs w:val="20"/>
                <w:highlight w:val="darkBlue"/>
                <w:lang w:val="en-AU"/>
              </w:rPr>
              <w:t>Medium</w:t>
            </w:r>
          </w:p>
          <w:p w14:paraId="3B91A06A" w14:textId="77777777" w:rsidR="007C6B6E" w:rsidRPr="00007325" w:rsidRDefault="007C6B6E"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p>
          <w:p w14:paraId="5F0EC957" w14:textId="77777777" w:rsidR="009E1DB1" w:rsidRPr="00007325" w:rsidRDefault="009E1DB1"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p>
          <w:p w14:paraId="34FF1C98" w14:textId="74A65D2A" w:rsidR="009E1DB1" w:rsidRPr="00007325" w:rsidRDefault="009E1DB1" w:rsidP="009A56EB">
            <w:pPr>
              <w:spacing w:after="4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p>
        </w:tc>
        <w:tc>
          <w:tcPr>
            <w:tcW w:w="1734" w:type="dxa"/>
            <w:tcBorders>
              <w:left w:val="single" w:sz="12" w:space="0" w:color="auto"/>
              <w:right w:val="single" w:sz="12" w:space="0" w:color="auto"/>
            </w:tcBorders>
            <w:shd w:val="clear" w:color="auto" w:fill="FFFFFF" w:themeFill="background1"/>
          </w:tcPr>
          <w:p w14:paraId="456EDA8B" w14:textId="77777777" w:rsidR="00434DB3" w:rsidRPr="00007325" w:rsidRDefault="00434DB3" w:rsidP="007C6B6E">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p>
          <w:p w14:paraId="6D072C0D" w14:textId="0AFB968F" w:rsidR="007C6B6E" w:rsidRPr="00007325" w:rsidRDefault="007C6B6E" w:rsidP="007C6B6E">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p>
        </w:tc>
        <w:tc>
          <w:tcPr>
            <w:tcW w:w="1378" w:type="dxa"/>
            <w:tcBorders>
              <w:left w:val="single" w:sz="12" w:space="0" w:color="auto"/>
            </w:tcBorders>
            <w:shd w:val="clear" w:color="auto" w:fill="FFFFFF" w:themeFill="background1"/>
          </w:tcPr>
          <w:p w14:paraId="48A21919" w14:textId="252AE439" w:rsidR="007C6B6E" w:rsidRPr="00007325" w:rsidRDefault="007C6B6E" w:rsidP="0001763B">
            <w:pPr>
              <w:spacing w:after="4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p>
        </w:tc>
      </w:tr>
      <w:tr w:rsidR="00451DC8" w:rsidRPr="00451DC8" w14:paraId="2E87002D" w14:textId="77777777" w:rsidTr="4CDD80CA">
        <w:tc>
          <w:tcPr>
            <w:cnfStyle w:val="001000000000" w:firstRow="0" w:lastRow="0" w:firstColumn="1" w:lastColumn="0" w:oddVBand="0" w:evenVBand="0" w:oddHBand="0" w:evenHBand="0" w:firstRowFirstColumn="0" w:firstRowLastColumn="0" w:lastRowFirstColumn="0" w:lastRowLastColumn="0"/>
            <w:tcW w:w="14620" w:type="dxa"/>
            <w:gridSpan w:val="8"/>
            <w:shd w:val="clear" w:color="auto" w:fill="FFFFFF" w:themeFill="background1"/>
          </w:tcPr>
          <w:p w14:paraId="000459D0" w14:textId="012BC943" w:rsidR="00451DC8" w:rsidRPr="002C51B6" w:rsidRDefault="00451DC8" w:rsidP="00451DC8">
            <w:pPr>
              <w:spacing w:after="40"/>
              <w:rPr>
                <w:rFonts w:ascii="Arial" w:eastAsia="Times New Roman" w:hAnsi="Arial" w:cs="Arial"/>
                <w:b/>
                <w:bCs/>
                <w:szCs w:val="20"/>
              </w:rPr>
            </w:pPr>
            <w:r w:rsidRPr="002C51B6">
              <w:rPr>
                <w:rFonts w:ascii="Arial" w:eastAsia="Times New Roman" w:hAnsi="Arial" w:cs="Arial"/>
                <w:b/>
                <w:bCs/>
                <w:szCs w:val="20"/>
              </w:rPr>
              <w:t>Equipment</w:t>
            </w:r>
            <w:r w:rsidR="008172ED" w:rsidRPr="002C51B6">
              <w:rPr>
                <w:rFonts w:ascii="Arial" w:eastAsia="Times New Roman" w:hAnsi="Arial" w:cs="Arial"/>
                <w:b/>
                <w:bCs/>
                <w:szCs w:val="20"/>
              </w:rPr>
              <w:t xml:space="preserve">: bikes, </w:t>
            </w:r>
            <w:r w:rsidRPr="002C51B6">
              <w:rPr>
                <w:rFonts w:ascii="Arial" w:eastAsia="Times New Roman" w:hAnsi="Arial" w:cs="Arial"/>
                <w:b/>
                <w:bCs/>
                <w:szCs w:val="20"/>
              </w:rPr>
              <w:t xml:space="preserve">clothing, </w:t>
            </w:r>
            <w:r w:rsidR="008172ED" w:rsidRPr="002C51B6">
              <w:rPr>
                <w:rFonts w:ascii="Arial" w:eastAsia="Times New Roman" w:hAnsi="Arial" w:cs="Arial"/>
                <w:b/>
                <w:bCs/>
                <w:szCs w:val="20"/>
              </w:rPr>
              <w:t xml:space="preserve">helmets and gloves. </w:t>
            </w:r>
          </w:p>
        </w:tc>
      </w:tr>
      <w:tr w:rsidR="007C6B6E" w:rsidRPr="00451DC8" w14:paraId="6F8C8F25" w14:textId="77777777" w:rsidTr="4CDD80CA">
        <w:trPr>
          <w:gridAfter w:val="2"/>
          <w:wAfter w:w="26" w:type="dxa"/>
        </w:trPr>
        <w:tc>
          <w:tcPr>
            <w:cnfStyle w:val="001000000000" w:firstRow="0" w:lastRow="0" w:firstColumn="1" w:lastColumn="0" w:oddVBand="0" w:evenVBand="0" w:oddHBand="0" w:evenHBand="0" w:firstRowFirstColumn="0" w:firstRowLastColumn="0" w:lastRowFirstColumn="0" w:lastRowLastColumn="0"/>
            <w:tcW w:w="1975" w:type="dxa"/>
            <w:tcBorders>
              <w:right w:val="single" w:sz="12" w:space="0" w:color="auto"/>
            </w:tcBorders>
            <w:shd w:val="clear" w:color="auto" w:fill="FFFFFF" w:themeFill="background1"/>
          </w:tcPr>
          <w:p w14:paraId="7EE1365B" w14:textId="5D1F5C4C" w:rsidR="007C6B6E" w:rsidRPr="00FD3261" w:rsidRDefault="0021652E" w:rsidP="007C6B6E">
            <w:pPr>
              <w:rPr>
                <w:rFonts w:ascii="Arial" w:eastAsia="Times New Roman" w:hAnsi="Arial" w:cs="Arial"/>
                <w:b/>
                <w:color w:val="FF0000"/>
                <w:sz w:val="22"/>
                <w:szCs w:val="22"/>
                <w:lang w:val="en-AU"/>
              </w:rPr>
            </w:pPr>
            <w:r w:rsidRPr="00FD3261">
              <w:rPr>
                <w:rFonts w:ascii="Arial" w:eastAsia="Times New Roman" w:hAnsi="Arial" w:cs="Arial"/>
                <w:b/>
                <w:color w:val="auto"/>
                <w:sz w:val="22"/>
                <w:szCs w:val="22"/>
                <w:lang w:val="en-AU"/>
              </w:rPr>
              <w:t>Failure or malfunction of equipment during the activity.</w:t>
            </w:r>
          </w:p>
        </w:tc>
        <w:tc>
          <w:tcPr>
            <w:tcW w:w="3313" w:type="dxa"/>
            <w:tcBorders>
              <w:left w:val="single" w:sz="12" w:space="0" w:color="auto"/>
              <w:right w:val="single" w:sz="12" w:space="0" w:color="auto"/>
            </w:tcBorders>
            <w:shd w:val="clear" w:color="auto" w:fill="FFFFFF" w:themeFill="background1"/>
          </w:tcPr>
          <w:p w14:paraId="37978A47" w14:textId="77777777" w:rsidR="007C6B6E" w:rsidRPr="00FD3261" w:rsidRDefault="007C6B6E" w:rsidP="007C6B6E">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2"/>
                <w:szCs w:val="22"/>
              </w:rPr>
            </w:pPr>
            <w:r w:rsidRPr="00FD3261">
              <w:rPr>
                <w:rFonts w:ascii="Arial" w:eastAsia="Times New Roman" w:hAnsi="Arial" w:cs="Arial"/>
                <w:b/>
                <w:bCs/>
                <w:sz w:val="22"/>
                <w:szCs w:val="22"/>
              </w:rPr>
              <w:t>Causes</w:t>
            </w:r>
          </w:p>
          <w:p w14:paraId="2E75E160" w14:textId="77777777" w:rsidR="00A8518C" w:rsidRPr="002C51B6" w:rsidRDefault="00A8518C" w:rsidP="00234E6D">
            <w:pPr>
              <w:numPr>
                <w:ilvl w:val="0"/>
                <w:numId w:val="23"/>
              </w:numPr>
              <w:tabs>
                <w:tab w:val="num" w:pos="720"/>
              </w:tabs>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val="en-AU"/>
              </w:rPr>
            </w:pPr>
            <w:r w:rsidRPr="00A8518C">
              <w:rPr>
                <w:rFonts w:ascii="Arial" w:eastAsia="Times New Roman" w:hAnsi="Arial" w:cs="Arial"/>
                <w:szCs w:val="20"/>
                <w:lang w:val="en-AU"/>
              </w:rPr>
              <w:t>Pre-existing mechanical faults not identified during pre-use checks</w:t>
            </w:r>
          </w:p>
          <w:p w14:paraId="258B380E" w14:textId="2A9F3201" w:rsidR="00233E01" w:rsidRPr="00A8518C" w:rsidRDefault="00233E01" w:rsidP="00234E6D">
            <w:pPr>
              <w:numPr>
                <w:ilvl w:val="0"/>
                <w:numId w:val="23"/>
              </w:numPr>
              <w:tabs>
                <w:tab w:val="num" w:pos="720"/>
              </w:tabs>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val="en-AU"/>
              </w:rPr>
            </w:pPr>
            <w:r w:rsidRPr="00A8518C">
              <w:rPr>
                <w:rFonts w:ascii="Arial" w:eastAsia="Times New Roman" w:hAnsi="Arial" w:cs="Arial"/>
                <w:szCs w:val="20"/>
                <w:lang w:val="en-AU"/>
              </w:rPr>
              <w:t>Incorrect assembly, setup, or adjustment of equipment prior to use</w:t>
            </w:r>
          </w:p>
          <w:p w14:paraId="7B53DD3D" w14:textId="2E47EF53" w:rsidR="00A8518C" w:rsidRPr="00A8518C" w:rsidRDefault="00A8518C" w:rsidP="00234E6D">
            <w:pPr>
              <w:numPr>
                <w:ilvl w:val="0"/>
                <w:numId w:val="23"/>
              </w:numPr>
              <w:tabs>
                <w:tab w:val="num" w:pos="720"/>
              </w:tabs>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val="en-AU"/>
              </w:rPr>
            </w:pPr>
            <w:r w:rsidRPr="00A8518C">
              <w:rPr>
                <w:rFonts w:ascii="Arial" w:eastAsia="Times New Roman" w:hAnsi="Arial" w:cs="Arial"/>
                <w:szCs w:val="20"/>
                <w:lang w:val="en-AU"/>
              </w:rPr>
              <w:t>Damage to equipment caused by terrain, environmental conditions, or impacts during the activity</w:t>
            </w:r>
            <w:r w:rsidR="00233E01" w:rsidRPr="002C51B6">
              <w:rPr>
                <w:rFonts w:ascii="Arial" w:eastAsia="Times New Roman" w:hAnsi="Arial" w:cs="Arial"/>
                <w:szCs w:val="20"/>
                <w:lang w:val="en-AU"/>
              </w:rPr>
              <w:t xml:space="preserve">, transport and storage. </w:t>
            </w:r>
          </w:p>
          <w:p w14:paraId="4D3A796D" w14:textId="77777777" w:rsidR="000A25DC" w:rsidRPr="002C51B6" w:rsidRDefault="002350C3" w:rsidP="00234E6D">
            <w:pPr>
              <w:numPr>
                <w:ilvl w:val="0"/>
                <w:numId w:val="23"/>
              </w:numPr>
              <w:tabs>
                <w:tab w:val="num" w:pos="720"/>
              </w:tabs>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val="en-AU"/>
              </w:rPr>
            </w:pPr>
            <w:r w:rsidRPr="00A8518C">
              <w:rPr>
                <w:rFonts w:ascii="Arial" w:eastAsia="Times New Roman" w:hAnsi="Arial" w:cs="Arial"/>
                <w:szCs w:val="20"/>
                <w:lang w:val="en-AU"/>
              </w:rPr>
              <w:t>Poor maintenance or wear and tear of bicycles or components</w:t>
            </w:r>
          </w:p>
          <w:p w14:paraId="5A7BC6DD" w14:textId="67A8AE7A" w:rsidR="00A8518C" w:rsidRPr="00A8518C" w:rsidRDefault="00A8518C" w:rsidP="00234E6D">
            <w:pPr>
              <w:numPr>
                <w:ilvl w:val="0"/>
                <w:numId w:val="23"/>
              </w:numPr>
              <w:tabs>
                <w:tab w:val="num" w:pos="720"/>
              </w:tabs>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val="en-AU"/>
              </w:rPr>
            </w:pPr>
            <w:r w:rsidRPr="00A8518C">
              <w:rPr>
                <w:rFonts w:ascii="Arial" w:eastAsia="Times New Roman" w:hAnsi="Arial" w:cs="Arial"/>
                <w:szCs w:val="20"/>
                <w:lang w:val="en-AU"/>
              </w:rPr>
              <w:t>Inappropriate or incompatible equipment used for the terrain or conditions</w:t>
            </w:r>
          </w:p>
          <w:p w14:paraId="77E2F4FB" w14:textId="598AE68B" w:rsidR="00A82E7B" w:rsidRPr="002C51B6" w:rsidRDefault="00A8518C" w:rsidP="00234E6D">
            <w:pPr>
              <w:numPr>
                <w:ilvl w:val="0"/>
                <w:numId w:val="23"/>
              </w:numPr>
              <w:tabs>
                <w:tab w:val="num" w:pos="720"/>
              </w:tabs>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val="en-AU"/>
              </w:rPr>
            </w:pPr>
            <w:r w:rsidRPr="00A8518C">
              <w:rPr>
                <w:rFonts w:ascii="Arial" w:eastAsia="Times New Roman" w:hAnsi="Arial" w:cs="Arial"/>
                <w:szCs w:val="20"/>
                <w:lang w:val="en-AU"/>
              </w:rPr>
              <w:t xml:space="preserve">Mechanical failure occurring due to </w:t>
            </w:r>
            <w:r w:rsidR="006A7E6E" w:rsidRPr="002C51B6">
              <w:rPr>
                <w:rFonts w:ascii="Arial" w:eastAsia="Times New Roman" w:hAnsi="Arial" w:cs="Arial"/>
                <w:szCs w:val="20"/>
                <w:lang w:val="en-AU"/>
              </w:rPr>
              <w:t xml:space="preserve">incorrect use </w:t>
            </w:r>
            <w:r w:rsidRPr="00A8518C">
              <w:rPr>
                <w:rFonts w:ascii="Arial" w:eastAsia="Times New Roman" w:hAnsi="Arial" w:cs="Arial"/>
                <w:szCs w:val="20"/>
                <w:lang w:val="en-AU"/>
              </w:rPr>
              <w:t>during the activity</w:t>
            </w:r>
          </w:p>
          <w:p w14:paraId="3A75CC79" w14:textId="77777777" w:rsidR="00A82E7B" w:rsidRPr="002C51B6" w:rsidRDefault="00A82E7B" w:rsidP="00E05920">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Cs w:val="20"/>
              </w:rPr>
            </w:pPr>
          </w:p>
          <w:p w14:paraId="1DD861D2" w14:textId="58DD3CE4" w:rsidR="007C6B6E" w:rsidRPr="00FD3261" w:rsidRDefault="007C6B6E" w:rsidP="00E05920">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2"/>
                <w:szCs w:val="22"/>
              </w:rPr>
            </w:pPr>
            <w:r w:rsidRPr="00FD3261">
              <w:rPr>
                <w:rFonts w:ascii="Arial" w:eastAsia="Times New Roman" w:hAnsi="Arial" w:cs="Arial"/>
                <w:b/>
                <w:bCs/>
                <w:sz w:val="22"/>
                <w:szCs w:val="22"/>
              </w:rPr>
              <w:t xml:space="preserve">Consequences </w:t>
            </w:r>
          </w:p>
          <w:p w14:paraId="43BD79CA" w14:textId="36A9CD02" w:rsidR="00DB36ED" w:rsidRPr="002C51B6" w:rsidRDefault="00DB36ED" w:rsidP="00234E6D">
            <w:pPr>
              <w:pStyle w:val="ListParagraph"/>
              <w:numPr>
                <w:ilvl w:val="0"/>
                <w:numId w:val="24"/>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Cs w:val="20"/>
              </w:rPr>
            </w:pPr>
            <w:r w:rsidRPr="002C51B6">
              <w:rPr>
                <w:rFonts w:ascii="Arial" w:eastAsia="Times New Roman" w:hAnsi="Arial" w:cs="Arial"/>
                <w:bCs/>
                <w:szCs w:val="20"/>
              </w:rPr>
              <w:t>Increased risk of falls, loss of control, or collisions resulting in injury to participants or staff</w:t>
            </w:r>
          </w:p>
          <w:p w14:paraId="4AF680D7" w14:textId="14BBD9D8" w:rsidR="00FE2F42" w:rsidRPr="002C51B6" w:rsidRDefault="00FE2F42" w:rsidP="00234E6D">
            <w:pPr>
              <w:pStyle w:val="ListParagraph"/>
              <w:numPr>
                <w:ilvl w:val="0"/>
                <w:numId w:val="24"/>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Cs w:val="20"/>
              </w:rPr>
            </w:pPr>
            <w:r w:rsidRPr="002C51B6">
              <w:rPr>
                <w:rFonts w:ascii="Arial" w:eastAsia="Times New Roman" w:hAnsi="Arial" w:cs="Arial"/>
                <w:bCs/>
                <w:szCs w:val="20"/>
              </w:rPr>
              <w:t>Injuries ranging from minor abrasions to more serious musculoskeletal injury or head injury</w:t>
            </w:r>
          </w:p>
          <w:p w14:paraId="502273BA" w14:textId="32F599A9" w:rsidR="00876346" w:rsidRPr="002C51B6" w:rsidRDefault="00876346" w:rsidP="00234E6D">
            <w:pPr>
              <w:pStyle w:val="ListParagraph"/>
              <w:numPr>
                <w:ilvl w:val="0"/>
                <w:numId w:val="24"/>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Cs w:val="20"/>
              </w:rPr>
            </w:pPr>
            <w:r w:rsidRPr="002C51B6">
              <w:rPr>
                <w:rFonts w:ascii="Arial" w:eastAsia="Times New Roman" w:hAnsi="Arial" w:cs="Arial"/>
                <w:bCs/>
                <w:szCs w:val="20"/>
              </w:rPr>
              <w:t>Reduced ability of a participant to safely continue the activity, resulting in disengagement or withdrawal</w:t>
            </w:r>
          </w:p>
          <w:p w14:paraId="6D8E15B1" w14:textId="71E6A02D" w:rsidR="00876346" w:rsidRPr="002C51B6" w:rsidRDefault="00876346" w:rsidP="00234E6D">
            <w:pPr>
              <w:pStyle w:val="ListParagraph"/>
              <w:numPr>
                <w:ilvl w:val="0"/>
                <w:numId w:val="24"/>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Cs w:val="20"/>
              </w:rPr>
            </w:pPr>
            <w:r w:rsidRPr="002C51B6">
              <w:rPr>
                <w:rFonts w:ascii="Arial" w:eastAsia="Times New Roman" w:hAnsi="Arial" w:cs="Arial"/>
                <w:bCs/>
                <w:szCs w:val="20"/>
              </w:rPr>
              <w:t xml:space="preserve">Unplanned stopping or modification of the activity, </w:t>
            </w:r>
            <w:r w:rsidRPr="002C51B6">
              <w:rPr>
                <w:rFonts w:ascii="Arial" w:eastAsia="Times New Roman" w:hAnsi="Arial" w:cs="Arial"/>
                <w:bCs/>
                <w:szCs w:val="20"/>
              </w:rPr>
              <w:lastRenderedPageBreak/>
              <w:t>impacting group flow and supervision</w:t>
            </w:r>
          </w:p>
          <w:p w14:paraId="474FA61A" w14:textId="700050CC" w:rsidR="00511CF9" w:rsidRPr="002C51B6" w:rsidRDefault="00511CF9" w:rsidP="00234E6D">
            <w:pPr>
              <w:pStyle w:val="ListParagraph"/>
              <w:numPr>
                <w:ilvl w:val="0"/>
                <w:numId w:val="24"/>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Cs w:val="20"/>
              </w:rPr>
            </w:pPr>
            <w:r w:rsidRPr="002C51B6">
              <w:rPr>
                <w:rFonts w:ascii="Arial" w:eastAsia="Times New Roman" w:hAnsi="Arial" w:cs="Arial"/>
                <w:bCs/>
                <w:szCs w:val="20"/>
              </w:rPr>
              <w:t>Compounding supervision and group management demands while responding to the equipment failure</w:t>
            </w:r>
          </w:p>
          <w:p w14:paraId="55A4099D" w14:textId="1D20AD80" w:rsidR="00511CF9" w:rsidRPr="002C51B6" w:rsidRDefault="00511CF9" w:rsidP="00234E6D">
            <w:pPr>
              <w:pStyle w:val="ListParagraph"/>
              <w:numPr>
                <w:ilvl w:val="0"/>
                <w:numId w:val="24"/>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Cs w:val="20"/>
              </w:rPr>
            </w:pPr>
            <w:r w:rsidRPr="002C51B6">
              <w:rPr>
                <w:rFonts w:ascii="Arial" w:eastAsia="Times New Roman" w:hAnsi="Arial" w:cs="Arial"/>
                <w:bCs/>
                <w:szCs w:val="20"/>
              </w:rPr>
              <w:t>Increased likelihood of escalation to a complex incident requiring first aid or emergency response</w:t>
            </w:r>
          </w:p>
          <w:p w14:paraId="76A4CDAC" w14:textId="0A91246F" w:rsidR="00E05920" w:rsidRPr="002C51B6" w:rsidRDefault="00511CF9" w:rsidP="00234E6D">
            <w:pPr>
              <w:pStyle w:val="ListParagraph"/>
              <w:numPr>
                <w:ilvl w:val="0"/>
                <w:numId w:val="24"/>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Cs w:val="20"/>
              </w:rPr>
            </w:pPr>
            <w:r w:rsidRPr="002C51B6">
              <w:rPr>
                <w:rFonts w:ascii="Arial" w:eastAsia="Times New Roman" w:hAnsi="Arial" w:cs="Arial"/>
                <w:bCs/>
                <w:szCs w:val="20"/>
              </w:rPr>
              <w:t>Delays to program timelines, including the need for recovery, repair, or evacuation of participants</w:t>
            </w:r>
          </w:p>
        </w:tc>
        <w:tc>
          <w:tcPr>
            <w:tcW w:w="4493" w:type="dxa"/>
            <w:tcBorders>
              <w:left w:val="single" w:sz="12" w:space="0" w:color="auto"/>
              <w:right w:val="single" w:sz="12" w:space="0" w:color="auto"/>
            </w:tcBorders>
            <w:shd w:val="clear" w:color="auto" w:fill="FFFFFF" w:themeFill="background1"/>
          </w:tcPr>
          <w:p w14:paraId="4DB14D8D" w14:textId="5FB7318B" w:rsidR="00FD3261" w:rsidRPr="00FD3261" w:rsidRDefault="00FD3261" w:rsidP="00FD3261">
            <w:pPr>
              <w:spacing w:after="40"/>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n-AU"/>
              </w:rPr>
            </w:pPr>
            <w:r w:rsidRPr="000D0F40">
              <w:rPr>
                <w:rFonts w:ascii="Arial" w:hAnsi="Arial" w:cs="Arial"/>
                <w:b/>
                <w:bCs/>
                <w:sz w:val="22"/>
                <w:szCs w:val="22"/>
                <w:lang w:val="en-AU"/>
              </w:rPr>
              <w:lastRenderedPageBreak/>
              <w:t>Existing risk treatments</w:t>
            </w:r>
          </w:p>
          <w:p w14:paraId="79E94B04" w14:textId="36A8BBC8" w:rsidR="00321CEA" w:rsidRPr="00D53735" w:rsidRDefault="00321CEA" w:rsidP="00234E6D">
            <w:pPr>
              <w:pStyle w:val="ListParagraph"/>
              <w:numPr>
                <w:ilvl w:val="0"/>
                <w:numId w:val="2"/>
              </w:numPr>
              <w:shd w:val="clear" w:color="auto" w:fill="FFFFFF"/>
              <w:spacing w:before="48" w:after="360"/>
              <w:ind w:left="36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eastAsia="en-AU"/>
              </w:rPr>
            </w:pPr>
            <w:r w:rsidRPr="00D53735">
              <w:rPr>
                <w:rFonts w:ascii="Arial" w:eastAsia="Times New Roman" w:hAnsi="Arial" w:cs="Arial"/>
                <w:szCs w:val="20"/>
                <w:lang w:eastAsia="en-AU"/>
              </w:rPr>
              <w:t xml:space="preserve">Regular and </w:t>
            </w:r>
            <w:r w:rsidR="004B2BD0" w:rsidRPr="00D53735">
              <w:rPr>
                <w:rFonts w:ascii="Arial" w:eastAsia="Times New Roman" w:hAnsi="Arial" w:cs="Arial"/>
                <w:szCs w:val="20"/>
                <w:lang w:eastAsia="en-AU"/>
              </w:rPr>
              <w:t>thorough</w:t>
            </w:r>
            <w:r w:rsidRPr="00D53735">
              <w:rPr>
                <w:rFonts w:ascii="Arial" w:eastAsia="Times New Roman" w:hAnsi="Arial" w:cs="Arial"/>
                <w:szCs w:val="20"/>
                <w:lang w:eastAsia="en-AU"/>
              </w:rPr>
              <w:t xml:space="preserve"> safety checks on all Cycling equipment to be undertaken </w:t>
            </w:r>
            <w:r w:rsidR="00034275">
              <w:rPr>
                <w:rFonts w:ascii="Arial" w:eastAsia="Times New Roman" w:hAnsi="Arial" w:cs="Arial"/>
                <w:szCs w:val="20"/>
                <w:lang w:eastAsia="en-AU"/>
              </w:rPr>
              <w:t xml:space="preserve">well before </w:t>
            </w:r>
            <w:r w:rsidRPr="00D53735">
              <w:rPr>
                <w:rFonts w:ascii="Arial" w:eastAsia="Times New Roman" w:hAnsi="Arial" w:cs="Arial"/>
                <w:szCs w:val="20"/>
                <w:lang w:eastAsia="en-AU"/>
              </w:rPr>
              <w:t>the beginning of</w:t>
            </w:r>
            <w:r w:rsidR="004B2BD0" w:rsidRPr="00D53735">
              <w:rPr>
                <w:rFonts w:ascii="Arial" w:eastAsia="Times New Roman" w:hAnsi="Arial" w:cs="Arial"/>
                <w:szCs w:val="20"/>
                <w:lang w:eastAsia="en-AU"/>
              </w:rPr>
              <w:t xml:space="preserve"> each</w:t>
            </w:r>
            <w:r w:rsidRPr="00D53735">
              <w:rPr>
                <w:rFonts w:ascii="Arial" w:eastAsia="Times New Roman" w:hAnsi="Arial" w:cs="Arial"/>
                <w:szCs w:val="20"/>
                <w:lang w:eastAsia="en-AU"/>
              </w:rPr>
              <w:t xml:space="preserve"> </w:t>
            </w:r>
            <w:r w:rsidR="00216C45">
              <w:rPr>
                <w:rFonts w:ascii="Arial" w:eastAsia="Times New Roman" w:hAnsi="Arial" w:cs="Arial"/>
                <w:szCs w:val="20"/>
                <w:lang w:eastAsia="en-AU"/>
              </w:rPr>
              <w:t>program</w:t>
            </w:r>
            <w:r w:rsidR="00034275">
              <w:rPr>
                <w:rFonts w:ascii="Arial" w:eastAsia="Times New Roman" w:hAnsi="Arial" w:cs="Arial"/>
                <w:szCs w:val="20"/>
                <w:lang w:eastAsia="en-AU"/>
              </w:rPr>
              <w:t>.</w:t>
            </w:r>
          </w:p>
          <w:p w14:paraId="68B63A1F" w14:textId="775210DB" w:rsidR="00801736" w:rsidRPr="00D53735" w:rsidRDefault="00801736" w:rsidP="00234E6D">
            <w:pPr>
              <w:pStyle w:val="ListParagraph"/>
              <w:numPr>
                <w:ilvl w:val="0"/>
                <w:numId w:val="2"/>
              </w:numPr>
              <w:shd w:val="clear" w:color="auto" w:fill="FFFFFF"/>
              <w:spacing w:before="48" w:after="360"/>
              <w:ind w:left="36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val="en-AU" w:eastAsia="en-AU"/>
              </w:rPr>
            </w:pPr>
            <w:r w:rsidRPr="00D53735">
              <w:rPr>
                <w:rFonts w:ascii="Arial" w:eastAsia="Times New Roman" w:hAnsi="Arial" w:cs="Arial"/>
                <w:szCs w:val="20"/>
                <w:lang w:val="en-AU" w:eastAsia="en-AU"/>
              </w:rPr>
              <w:t>Staff will facilitate students to complete pre-ride checks of bicycles to identify faults, wear, or incorrect setup bicycles prior to and during the activity. (ABCDE’S check)</w:t>
            </w:r>
            <w:r w:rsidR="0006149D" w:rsidRPr="00D53735">
              <w:rPr>
                <w:rFonts w:ascii="Arial" w:eastAsia="Times New Roman" w:hAnsi="Arial" w:cs="Arial"/>
                <w:szCs w:val="20"/>
                <w:lang w:val="en-AU" w:eastAsia="en-AU"/>
              </w:rPr>
              <w:t xml:space="preserve"> including the importance of reporting faults or performance issues immediately to staff. </w:t>
            </w:r>
          </w:p>
          <w:p w14:paraId="5BECAC95" w14:textId="77777777" w:rsidR="006F3FE4" w:rsidRDefault="00321CEA" w:rsidP="006F3FE4">
            <w:pPr>
              <w:pStyle w:val="ListParagraph"/>
              <w:numPr>
                <w:ilvl w:val="0"/>
                <w:numId w:val="2"/>
              </w:numPr>
              <w:shd w:val="clear" w:color="auto" w:fill="FFFFFF"/>
              <w:spacing w:before="48" w:after="360"/>
              <w:ind w:left="36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eastAsia="en-AU"/>
              </w:rPr>
            </w:pPr>
            <w:r w:rsidRPr="00D53735">
              <w:rPr>
                <w:rFonts w:ascii="Arial" w:eastAsia="Times New Roman" w:hAnsi="Arial" w:cs="Arial"/>
                <w:szCs w:val="20"/>
                <w:lang w:eastAsia="en-AU"/>
              </w:rPr>
              <w:t>Teacher-In-Charge to ensure pre-departure equipment checks are completed prior to leaving campus</w:t>
            </w:r>
            <w:r w:rsidR="008D2B38" w:rsidRPr="00D53735">
              <w:rPr>
                <w:rFonts w:ascii="Arial" w:eastAsia="Times New Roman" w:hAnsi="Arial" w:cs="Arial"/>
                <w:szCs w:val="20"/>
                <w:lang w:eastAsia="en-AU"/>
              </w:rPr>
              <w:t>.</w:t>
            </w:r>
          </w:p>
          <w:p w14:paraId="332A060C" w14:textId="7A808C09" w:rsidR="00A97DE2" w:rsidRPr="006F3FE4" w:rsidRDefault="008D2B38" w:rsidP="006F3FE4">
            <w:pPr>
              <w:pStyle w:val="ListParagraph"/>
              <w:numPr>
                <w:ilvl w:val="0"/>
                <w:numId w:val="2"/>
              </w:numPr>
              <w:shd w:val="clear" w:color="auto" w:fill="FFFFFF"/>
              <w:spacing w:before="48" w:after="360"/>
              <w:ind w:left="36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eastAsia="en-AU"/>
              </w:rPr>
            </w:pPr>
            <w:r w:rsidRPr="006F3FE4">
              <w:rPr>
                <w:rFonts w:ascii="Arial" w:eastAsia="Times New Roman" w:hAnsi="Arial" w:cs="Arial"/>
                <w:szCs w:val="20"/>
                <w:lang w:val="en-AU" w:eastAsia="en-AU"/>
              </w:rPr>
              <w:t>All students and staff will wea</w:t>
            </w:r>
            <w:r w:rsidR="00A97DE2" w:rsidRPr="006F3FE4">
              <w:rPr>
                <w:rFonts w:ascii="Arial" w:eastAsia="Times New Roman" w:hAnsi="Arial" w:cs="Arial"/>
                <w:szCs w:val="20"/>
                <w:lang w:val="en-AU" w:eastAsia="en-AU"/>
              </w:rPr>
              <w:t xml:space="preserve">r </w:t>
            </w:r>
            <w:r w:rsidR="001528A7" w:rsidRPr="006F3FE4">
              <w:rPr>
                <w:rFonts w:ascii="Arial" w:eastAsia="Times New Roman" w:hAnsi="Arial" w:cs="Arial"/>
                <w:szCs w:val="20"/>
                <w:lang w:val="en-AU" w:eastAsia="en-AU"/>
              </w:rPr>
              <w:t>compliant helmets</w:t>
            </w:r>
            <w:r w:rsidR="006F3FE4" w:rsidRPr="006F3FE4">
              <w:rPr>
                <w:rFonts w:ascii="Arial" w:eastAsia="Times New Roman" w:hAnsi="Arial" w:cs="Arial"/>
                <w:szCs w:val="20"/>
                <w:lang w:val="en-AU" w:eastAsia="en-AU"/>
              </w:rPr>
              <w:t xml:space="preserve"> </w:t>
            </w:r>
            <w:r w:rsidR="00A97DE2" w:rsidRPr="006F3FE4">
              <w:rPr>
                <w:rFonts w:ascii="Arial" w:eastAsia="Times New Roman" w:hAnsi="Arial" w:cs="Arial"/>
                <w:szCs w:val="20"/>
                <w:lang w:val="en-AU" w:eastAsia="en-AU"/>
              </w:rPr>
              <w:t xml:space="preserve">of </w:t>
            </w:r>
            <w:r w:rsidR="00A97DE2" w:rsidRPr="006F3FE4">
              <w:rPr>
                <w:rFonts w:ascii="Arial" w:eastAsia="Arial" w:hAnsi="Arial"/>
                <w:color w:val="010101"/>
                <w:kern w:val="24"/>
                <w:szCs w:val="20"/>
                <w:lang w:val="en-US"/>
              </w:rPr>
              <w:t xml:space="preserve">Australian standard: AS/NZS </w:t>
            </w:r>
            <w:proofErr w:type="gramStart"/>
            <w:r w:rsidR="00A97DE2" w:rsidRPr="006F3FE4">
              <w:rPr>
                <w:rFonts w:ascii="Arial" w:eastAsia="Arial" w:hAnsi="Arial"/>
                <w:color w:val="010101"/>
                <w:kern w:val="24"/>
                <w:szCs w:val="20"/>
                <w:lang w:val="en-US"/>
              </w:rPr>
              <w:t xml:space="preserve">2063 </w:t>
            </w:r>
            <w:r w:rsidR="001528A7" w:rsidRPr="006F3FE4">
              <w:rPr>
                <w:rFonts w:ascii="Arial" w:eastAsia="Arial" w:hAnsi="Arial"/>
                <w:color w:val="010101"/>
                <w:kern w:val="24"/>
                <w:szCs w:val="20"/>
                <w:lang w:val="en-US"/>
              </w:rPr>
              <w:t>,</w:t>
            </w:r>
            <w:proofErr w:type="gramEnd"/>
            <w:r w:rsidR="001528A7" w:rsidRPr="006F3FE4">
              <w:rPr>
                <w:rFonts w:ascii="Arial" w:eastAsia="Arial" w:hAnsi="Arial"/>
                <w:color w:val="010101"/>
                <w:kern w:val="24"/>
                <w:szCs w:val="20"/>
                <w:lang w:val="en-US"/>
              </w:rPr>
              <w:t xml:space="preserve"> </w:t>
            </w:r>
            <w:r w:rsidR="00A97DE2" w:rsidRPr="006F3FE4">
              <w:rPr>
                <w:rFonts w:ascii="Arial" w:eastAsia="Arial" w:hAnsi="Arial"/>
                <w:color w:val="010101"/>
                <w:kern w:val="24"/>
                <w:szCs w:val="20"/>
                <w:lang w:val="en-US"/>
              </w:rPr>
              <w:t>American Standard U.S. Consumer Product Safety Commission 16 C.F.R. Part 1203</w:t>
            </w:r>
            <w:r w:rsidR="001528A7" w:rsidRPr="006F3FE4">
              <w:rPr>
                <w:rFonts w:ascii="Arial" w:eastAsia="Arial" w:hAnsi="Arial"/>
                <w:color w:val="010101"/>
                <w:kern w:val="24"/>
                <w:szCs w:val="20"/>
                <w:lang w:val="en-US"/>
              </w:rPr>
              <w:t xml:space="preserve">, </w:t>
            </w:r>
            <w:r w:rsidR="00A97DE2" w:rsidRPr="006F3FE4">
              <w:rPr>
                <w:rFonts w:ascii="Arial" w:eastAsia="Arial" w:hAnsi="Arial"/>
                <w:color w:val="010101"/>
                <w:kern w:val="24"/>
                <w:szCs w:val="20"/>
                <w:lang w:val="en-US"/>
              </w:rPr>
              <w:t>American Standard ASTM F</w:t>
            </w:r>
            <w:proofErr w:type="gramStart"/>
            <w:r w:rsidR="00A97DE2" w:rsidRPr="006F3FE4">
              <w:rPr>
                <w:rFonts w:ascii="Arial" w:eastAsia="Arial" w:hAnsi="Arial"/>
                <w:color w:val="010101"/>
                <w:kern w:val="24"/>
                <w:szCs w:val="20"/>
                <w:lang w:val="en-US"/>
              </w:rPr>
              <w:t>1447</w:t>
            </w:r>
            <w:r w:rsidR="001528A7" w:rsidRPr="006F3FE4">
              <w:rPr>
                <w:rFonts w:ascii="Arial" w:eastAsia="Arial" w:hAnsi="Arial"/>
                <w:color w:val="010101"/>
                <w:kern w:val="24"/>
                <w:szCs w:val="20"/>
                <w:lang w:val="en-US"/>
              </w:rPr>
              <w:t>,</w:t>
            </w:r>
            <w:r w:rsidR="00A97DE2" w:rsidRPr="006F3FE4">
              <w:rPr>
                <w:rFonts w:ascii="Arial" w:eastAsia="Arial" w:hAnsi="Arial"/>
                <w:color w:val="010101"/>
                <w:kern w:val="24"/>
                <w:szCs w:val="20"/>
                <w:lang w:val="en-US"/>
              </w:rPr>
              <w:t>Snell</w:t>
            </w:r>
            <w:proofErr w:type="gramEnd"/>
            <w:r w:rsidR="00A97DE2" w:rsidRPr="006F3FE4">
              <w:rPr>
                <w:rFonts w:ascii="Arial" w:eastAsia="Arial" w:hAnsi="Arial"/>
                <w:color w:val="010101"/>
                <w:kern w:val="24"/>
                <w:szCs w:val="20"/>
                <w:lang w:val="en-US"/>
              </w:rPr>
              <w:t xml:space="preserve"> Standard B-95</w:t>
            </w:r>
            <w:r w:rsidR="001528A7" w:rsidRPr="006F3FE4">
              <w:rPr>
                <w:rFonts w:ascii="Arial" w:eastAsia="Arial" w:hAnsi="Arial"/>
                <w:color w:val="010101"/>
                <w:kern w:val="24"/>
                <w:szCs w:val="20"/>
                <w:lang w:val="en-US"/>
              </w:rPr>
              <w:t xml:space="preserve">, </w:t>
            </w:r>
            <w:r w:rsidR="00A97DE2" w:rsidRPr="006F3FE4">
              <w:rPr>
                <w:rFonts w:ascii="Arial" w:eastAsia="Arial" w:hAnsi="Arial"/>
                <w:color w:val="010101"/>
                <w:kern w:val="24"/>
                <w:szCs w:val="20"/>
                <w:lang w:val="en-US"/>
              </w:rPr>
              <w:t>European Standard EN 1078</w:t>
            </w:r>
            <w:r w:rsidR="00857DBA">
              <w:rPr>
                <w:rFonts w:ascii="Arial" w:eastAsia="Arial" w:hAnsi="Arial"/>
                <w:color w:val="010101"/>
                <w:kern w:val="24"/>
                <w:szCs w:val="20"/>
                <w:lang w:val="en-US"/>
              </w:rPr>
              <w:t xml:space="preserve">. These will be </w:t>
            </w:r>
            <w:r w:rsidR="003571E1">
              <w:rPr>
                <w:rFonts w:ascii="Arial" w:eastAsia="Arial" w:hAnsi="Arial"/>
                <w:color w:val="010101"/>
                <w:kern w:val="24"/>
                <w:szCs w:val="20"/>
                <w:lang w:val="en-US"/>
              </w:rPr>
              <w:t xml:space="preserve">reviewed regularly at </w:t>
            </w:r>
            <w:hyperlink r:id="rId11" w:history="1">
              <w:r w:rsidR="003571E1">
                <w:rPr>
                  <w:rStyle w:val="Hyperlink"/>
                </w:rPr>
                <w:t>Bicycle helmet rules and safety standards in Victoria - Transport Victoria</w:t>
              </w:r>
            </w:hyperlink>
            <w:r w:rsidR="003571E1">
              <w:t>.</w:t>
            </w:r>
          </w:p>
          <w:p w14:paraId="2545F832" w14:textId="1E994F07" w:rsidR="007C6B6E" w:rsidRPr="00D53735" w:rsidRDefault="00EE6A9B" w:rsidP="00234E6D">
            <w:pPr>
              <w:pStyle w:val="ListParagraph"/>
              <w:numPr>
                <w:ilvl w:val="0"/>
                <w:numId w:val="2"/>
              </w:numPr>
              <w:shd w:val="clear" w:color="auto" w:fill="FFFFFF"/>
              <w:spacing w:before="48" w:after="360"/>
              <w:ind w:left="36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val="en-AU" w:eastAsia="en-AU"/>
              </w:rPr>
            </w:pPr>
            <w:r w:rsidRPr="00D53735">
              <w:rPr>
                <w:rFonts w:ascii="Arial" w:eastAsia="Times New Roman" w:hAnsi="Arial" w:cs="Arial"/>
                <w:szCs w:val="20"/>
                <w:lang w:val="en-AU" w:eastAsia="en-AU"/>
              </w:rPr>
              <w:t xml:space="preserve">Staff confirm that bicycles, helmets, gloves and vests are correctly sized, fitted, and adjusted for each participant before use. </w:t>
            </w:r>
          </w:p>
          <w:p w14:paraId="09A6A758" w14:textId="69A8794F" w:rsidR="0080380F" w:rsidRPr="00D53735" w:rsidRDefault="0080380F" w:rsidP="00234E6D">
            <w:pPr>
              <w:pStyle w:val="ListParagraph"/>
              <w:numPr>
                <w:ilvl w:val="0"/>
                <w:numId w:val="2"/>
              </w:numPr>
              <w:shd w:val="clear" w:color="auto" w:fill="FFFFFF"/>
              <w:spacing w:before="48" w:after="360"/>
              <w:ind w:left="36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val="en-AU" w:eastAsia="en-AU"/>
              </w:rPr>
            </w:pPr>
            <w:r w:rsidRPr="00D53735">
              <w:rPr>
                <w:rFonts w:ascii="Arial" w:eastAsia="Times New Roman" w:hAnsi="Arial" w:cs="Arial"/>
                <w:szCs w:val="20"/>
                <w:lang w:val="en-AU" w:eastAsia="en-AU"/>
              </w:rPr>
              <w:t>Staff monitor equipment condition throughout the activity and respond promptly to signs of malfunction or damage</w:t>
            </w:r>
            <w:r w:rsidR="00912A08" w:rsidRPr="00D53735">
              <w:rPr>
                <w:rFonts w:ascii="Arial" w:eastAsia="Times New Roman" w:hAnsi="Arial" w:cs="Arial"/>
                <w:szCs w:val="20"/>
                <w:lang w:val="en-AU" w:eastAsia="en-AU"/>
              </w:rPr>
              <w:t xml:space="preserve">, </w:t>
            </w:r>
          </w:p>
          <w:p w14:paraId="15E4828F" w14:textId="6E590B9D" w:rsidR="00006FDC" w:rsidRPr="00D53735" w:rsidRDefault="00006FDC" w:rsidP="00234E6D">
            <w:pPr>
              <w:pStyle w:val="ListParagraph"/>
              <w:numPr>
                <w:ilvl w:val="0"/>
                <w:numId w:val="2"/>
              </w:numPr>
              <w:shd w:val="clear" w:color="auto" w:fill="FFFFFF"/>
              <w:spacing w:before="48" w:after="360"/>
              <w:ind w:left="36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val="en-AU" w:eastAsia="en-AU"/>
              </w:rPr>
            </w:pPr>
            <w:r w:rsidRPr="00D53735">
              <w:rPr>
                <w:rFonts w:ascii="Arial" w:eastAsia="Times New Roman" w:hAnsi="Arial" w:cs="Arial"/>
                <w:szCs w:val="20"/>
                <w:lang w:val="en-AU" w:eastAsia="en-AU"/>
              </w:rPr>
              <w:t xml:space="preserve">If a participant falls, staff pause the activity and conduct an injury assessment and equipment check before the participant </w:t>
            </w:r>
            <w:r w:rsidR="00FF3580" w:rsidRPr="00D53735">
              <w:rPr>
                <w:rFonts w:ascii="Arial" w:eastAsia="Times New Roman" w:hAnsi="Arial" w:cs="Arial"/>
                <w:szCs w:val="20"/>
                <w:lang w:val="en-AU" w:eastAsia="en-AU"/>
              </w:rPr>
              <w:t xml:space="preserve">continues the </w:t>
            </w:r>
            <w:r w:rsidRPr="00D53735">
              <w:rPr>
                <w:rFonts w:ascii="Arial" w:eastAsia="Times New Roman" w:hAnsi="Arial" w:cs="Arial"/>
                <w:szCs w:val="20"/>
                <w:lang w:val="en-AU" w:eastAsia="en-AU"/>
              </w:rPr>
              <w:t>activity.</w:t>
            </w:r>
          </w:p>
          <w:p w14:paraId="06459997" w14:textId="77777777" w:rsidR="00441914" w:rsidRPr="00D53735" w:rsidRDefault="00B746F9" w:rsidP="00234E6D">
            <w:pPr>
              <w:pStyle w:val="ListParagraph"/>
              <w:numPr>
                <w:ilvl w:val="0"/>
                <w:numId w:val="2"/>
              </w:numPr>
              <w:shd w:val="clear" w:color="auto" w:fill="FFFFFF"/>
              <w:spacing w:after="0"/>
              <w:ind w:left="36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val="en-AU" w:eastAsia="en-AU"/>
              </w:rPr>
            </w:pPr>
            <w:r w:rsidRPr="00D53735">
              <w:rPr>
                <w:rFonts w:ascii="Arial" w:eastAsia="Times New Roman" w:hAnsi="Arial" w:cs="Arial"/>
                <w:szCs w:val="20"/>
                <w:lang w:val="en-AU" w:eastAsia="en-AU"/>
              </w:rPr>
              <w:t>Where equipment failure occurs, the activity is modified, paused, or ceased until the issue is resolved or alternative arrangements are implemented.</w:t>
            </w:r>
          </w:p>
          <w:p w14:paraId="598E0A43" w14:textId="284AF540" w:rsidR="00441914" w:rsidRPr="008C26A4" w:rsidRDefault="00441914" w:rsidP="00234E6D">
            <w:pPr>
              <w:pStyle w:val="ListParagraph"/>
              <w:numPr>
                <w:ilvl w:val="0"/>
                <w:numId w:val="2"/>
              </w:numPr>
              <w:shd w:val="clear" w:color="auto" w:fill="FFFFFF"/>
              <w:spacing w:after="0"/>
              <w:ind w:left="36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val="en-AU" w:eastAsia="en-AU"/>
              </w:rPr>
            </w:pPr>
            <w:r w:rsidRPr="00D53735">
              <w:rPr>
                <w:rFonts w:ascii="Arial" w:eastAsia="Times New Roman" w:hAnsi="Arial" w:cs="Arial"/>
                <w:szCs w:val="20"/>
                <w:lang w:eastAsia="en-AU"/>
              </w:rPr>
              <w:lastRenderedPageBreak/>
              <w:t>Spare equipment, tools, or repair capacity is available where practicable</w:t>
            </w:r>
            <w:r w:rsidR="00D53735" w:rsidRPr="00D53735">
              <w:rPr>
                <w:rFonts w:ascii="Arial" w:eastAsia="Times New Roman" w:hAnsi="Arial" w:cs="Arial"/>
                <w:szCs w:val="20"/>
                <w:lang w:eastAsia="en-AU"/>
              </w:rPr>
              <w:t xml:space="preserve"> either carried or </w:t>
            </w:r>
            <w:r w:rsidR="00D53735" w:rsidRPr="008C26A4">
              <w:rPr>
                <w:rFonts w:ascii="Arial" w:eastAsia="Times New Roman" w:hAnsi="Arial" w:cs="Arial"/>
                <w:szCs w:val="20"/>
                <w:lang w:eastAsia="en-AU"/>
              </w:rPr>
              <w:t>in bike trailer</w:t>
            </w:r>
            <w:r w:rsidRPr="008C26A4">
              <w:rPr>
                <w:rFonts w:ascii="Arial" w:eastAsia="Times New Roman" w:hAnsi="Arial" w:cs="Arial"/>
                <w:szCs w:val="20"/>
                <w:lang w:eastAsia="en-AU"/>
              </w:rPr>
              <w:t xml:space="preserve"> to manage equipment failure.</w:t>
            </w:r>
          </w:p>
          <w:p w14:paraId="3CBF7337" w14:textId="764E7AE0" w:rsidR="00AA62EB" w:rsidRPr="008C26A4" w:rsidRDefault="008C26A4" w:rsidP="00234E6D">
            <w:pPr>
              <w:pStyle w:val="ListParagraph"/>
              <w:numPr>
                <w:ilvl w:val="0"/>
                <w:numId w:val="2"/>
              </w:numPr>
              <w:shd w:val="clear" w:color="auto" w:fill="FFFFFF"/>
              <w:spacing w:after="0"/>
              <w:ind w:left="36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val="en-AU" w:eastAsia="en-AU"/>
              </w:rPr>
            </w:pPr>
            <w:r w:rsidRPr="008C26A4">
              <w:rPr>
                <w:rFonts w:ascii="Arial" w:eastAsia="Times New Roman" w:hAnsi="Arial" w:cs="Arial"/>
                <w:szCs w:val="20"/>
                <w:lang w:eastAsia="en-AU"/>
              </w:rPr>
              <w:t>Ensure that an exit</w:t>
            </w:r>
            <w:r w:rsidR="008C51A6" w:rsidRPr="008C26A4">
              <w:rPr>
                <w:rFonts w:ascii="Arial" w:eastAsia="Times New Roman" w:hAnsi="Arial" w:cs="Arial"/>
                <w:szCs w:val="20"/>
                <w:lang w:eastAsia="en-AU"/>
              </w:rPr>
              <w:t xml:space="preserve"> strategy </w:t>
            </w:r>
            <w:r w:rsidRPr="008C26A4">
              <w:rPr>
                <w:rFonts w:ascii="Arial" w:eastAsia="Times New Roman" w:hAnsi="Arial" w:cs="Arial"/>
                <w:szCs w:val="20"/>
                <w:lang w:eastAsia="en-AU"/>
              </w:rPr>
              <w:t xml:space="preserve">is planned where needed </w:t>
            </w:r>
            <w:r w:rsidR="008C51A6" w:rsidRPr="008C26A4">
              <w:rPr>
                <w:rFonts w:ascii="Arial" w:eastAsia="Times New Roman" w:hAnsi="Arial" w:cs="Arial"/>
                <w:szCs w:val="20"/>
                <w:lang w:eastAsia="en-AU"/>
              </w:rPr>
              <w:t>for a student that needs to come back to the school immediately.</w:t>
            </w:r>
          </w:p>
          <w:p w14:paraId="1FABF5BA" w14:textId="2E9D09CF" w:rsidR="00441914" w:rsidRPr="00D53735" w:rsidRDefault="00441914" w:rsidP="00234E6D">
            <w:pPr>
              <w:pStyle w:val="ListParagraph"/>
              <w:numPr>
                <w:ilvl w:val="0"/>
                <w:numId w:val="2"/>
              </w:numPr>
              <w:shd w:val="clear" w:color="auto" w:fill="FFFFFF"/>
              <w:spacing w:after="0"/>
              <w:ind w:left="36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lang w:val="en-AU" w:eastAsia="en-AU"/>
              </w:rPr>
            </w:pPr>
            <w:r w:rsidRPr="008C26A4">
              <w:rPr>
                <w:rFonts w:ascii="Arial" w:eastAsia="Times New Roman" w:hAnsi="Arial" w:cs="Arial"/>
                <w:szCs w:val="20"/>
                <w:lang w:eastAsia="en-AU"/>
              </w:rPr>
              <w:t>Equipment that is damaged or unsafe is withdrawn from use and reported for repair</w:t>
            </w:r>
            <w:r w:rsidRPr="00D53735">
              <w:rPr>
                <w:rFonts w:ascii="Arial" w:eastAsia="Times New Roman" w:hAnsi="Arial" w:cs="Arial"/>
                <w:szCs w:val="20"/>
                <w:lang w:eastAsia="en-AU"/>
              </w:rPr>
              <w:t xml:space="preserve"> or replacement.</w:t>
            </w:r>
          </w:p>
          <w:p w14:paraId="2967D180" w14:textId="5EAF6E57" w:rsidR="00712EAD" w:rsidRPr="00D53735" w:rsidRDefault="00712EAD" w:rsidP="00D53735">
            <w:pPr>
              <w:shd w:val="clear" w:color="auto" w:fill="FFFFFF"/>
              <w:spacing w:before="48" w:after="36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FF0000"/>
                <w:szCs w:val="20"/>
                <w:lang w:val="en-AU" w:eastAsia="en-AU"/>
              </w:rPr>
            </w:pPr>
          </w:p>
        </w:tc>
        <w:tc>
          <w:tcPr>
            <w:tcW w:w="1701" w:type="dxa"/>
            <w:tcBorders>
              <w:left w:val="single" w:sz="12" w:space="0" w:color="auto"/>
              <w:right w:val="single" w:sz="12" w:space="0" w:color="auto"/>
            </w:tcBorders>
            <w:shd w:val="clear" w:color="auto" w:fill="FFFFFF" w:themeFill="background1"/>
          </w:tcPr>
          <w:p w14:paraId="1939F27B" w14:textId="4B1765AC" w:rsidR="009E1DB1" w:rsidRDefault="009E1DB1"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62E7970A">
              <w:rPr>
                <w:rFonts w:ascii="Arial" w:eastAsia="Times New Roman" w:hAnsi="Arial" w:cs="Arial"/>
                <w:b/>
                <w:bCs/>
              </w:rPr>
              <w:lastRenderedPageBreak/>
              <w:t xml:space="preserve">Consequence: </w:t>
            </w:r>
          </w:p>
          <w:p w14:paraId="09FE9A74" w14:textId="63AA598A" w:rsidR="007C6B6E" w:rsidRPr="00451DC8" w:rsidRDefault="7A19991C"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54CDA6D1">
              <w:rPr>
                <w:rFonts w:ascii="Arial" w:eastAsia="Times New Roman" w:hAnsi="Arial" w:cs="Arial"/>
                <w:b/>
                <w:bCs/>
              </w:rPr>
              <w:t>Moderate</w:t>
            </w:r>
          </w:p>
          <w:p w14:paraId="27A5B714" w14:textId="3EA4F51B" w:rsidR="007C6B6E" w:rsidRPr="00451DC8" w:rsidRDefault="007C6B6E"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p w14:paraId="70AE9871" w14:textId="2C5F5501" w:rsidR="007C6B6E" w:rsidRPr="00451DC8" w:rsidRDefault="7A19991C"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54CDA6D1">
              <w:rPr>
                <w:rFonts w:ascii="Arial" w:eastAsia="Times New Roman" w:hAnsi="Arial" w:cs="Arial"/>
                <w:b/>
                <w:bCs/>
              </w:rPr>
              <w:t>Likelihood:</w:t>
            </w:r>
          </w:p>
          <w:p w14:paraId="78356D5D" w14:textId="7FAC979C" w:rsidR="007C6B6E" w:rsidRPr="00451DC8" w:rsidRDefault="7A19991C"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54CDA6D1">
              <w:rPr>
                <w:rFonts w:ascii="Arial" w:eastAsia="Times New Roman" w:hAnsi="Arial" w:cs="Arial"/>
                <w:b/>
                <w:bCs/>
              </w:rPr>
              <w:t xml:space="preserve">Possible </w:t>
            </w:r>
          </w:p>
          <w:p w14:paraId="4DEA32CE" w14:textId="164285C4" w:rsidR="007C6B6E" w:rsidRPr="00451DC8" w:rsidRDefault="007C6B6E"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p w14:paraId="36EF5136" w14:textId="7E4E1E7E" w:rsidR="007C6B6E" w:rsidRPr="00451DC8" w:rsidRDefault="7A19991C"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54CDA6D1">
              <w:rPr>
                <w:rFonts w:ascii="Arial" w:eastAsia="Times New Roman" w:hAnsi="Arial" w:cs="Arial"/>
                <w:b/>
                <w:bCs/>
              </w:rPr>
              <w:t xml:space="preserve">Risk Rating: </w:t>
            </w:r>
          </w:p>
          <w:p w14:paraId="4C7FDEE8" w14:textId="77777777" w:rsidR="00450ABC" w:rsidRPr="00E93FAF" w:rsidRDefault="00450ABC" w:rsidP="00450ABC">
            <w:pPr>
              <w:spacing w:after="4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FFFFFF" w:themeColor="background1"/>
                <w:sz w:val="18"/>
                <w:szCs w:val="18"/>
                <w:lang w:val="en-AU"/>
              </w:rPr>
            </w:pPr>
            <w:r w:rsidRPr="00E93FAF">
              <w:rPr>
                <w:rFonts w:ascii="Calibri" w:eastAsia="Times New Roman" w:hAnsi="Calibri" w:cs="Calibri"/>
                <w:b/>
                <w:bCs/>
                <w:color w:val="FFFFFF" w:themeColor="background1"/>
                <w:sz w:val="18"/>
                <w:szCs w:val="18"/>
                <w:highlight w:val="darkBlue"/>
                <w:lang w:val="en-AU"/>
              </w:rPr>
              <w:t>Medium</w:t>
            </w:r>
          </w:p>
          <w:p w14:paraId="352B62FC" w14:textId="77777777" w:rsidR="007C6B6E" w:rsidRDefault="007C6B6E"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p w14:paraId="4B1F511A" w14:textId="38BA56EB" w:rsidR="009E1DB1" w:rsidRPr="00451DC8" w:rsidRDefault="009E1DB1" w:rsidP="00FD03EB">
            <w:pPr>
              <w:spacing w:after="4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734" w:type="dxa"/>
            <w:tcBorders>
              <w:left w:val="single" w:sz="12" w:space="0" w:color="auto"/>
              <w:right w:val="single" w:sz="12" w:space="0" w:color="auto"/>
            </w:tcBorders>
            <w:shd w:val="clear" w:color="auto" w:fill="FFFFFF" w:themeFill="background1"/>
          </w:tcPr>
          <w:p w14:paraId="51CD64A0" w14:textId="77777777" w:rsidR="00DF0F9F" w:rsidRDefault="00DF0F9F"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p w14:paraId="65F9C3DC" w14:textId="2DC07B8B" w:rsidR="007C6B6E" w:rsidRPr="00451DC8" w:rsidRDefault="7A19991C"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54CDA6D1">
              <w:rPr>
                <w:rFonts w:ascii="Arial" w:eastAsia="Times New Roman" w:hAnsi="Arial" w:cs="Arial"/>
                <w:b/>
                <w:bCs/>
              </w:rPr>
              <w:t xml:space="preserve"> </w:t>
            </w:r>
          </w:p>
        </w:tc>
        <w:tc>
          <w:tcPr>
            <w:tcW w:w="1378" w:type="dxa"/>
            <w:tcBorders>
              <w:left w:val="single" w:sz="12" w:space="0" w:color="auto"/>
            </w:tcBorders>
            <w:shd w:val="clear" w:color="auto" w:fill="FFFFFF" w:themeFill="background1"/>
          </w:tcPr>
          <w:p w14:paraId="5023141B" w14:textId="27E35680" w:rsidR="007C6B6E" w:rsidRPr="00451DC8" w:rsidRDefault="007C6B6E" w:rsidP="0001763B">
            <w:pPr>
              <w:spacing w:after="4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r>
      <w:tr w:rsidR="007C6B6E" w:rsidRPr="00451DC8" w14:paraId="04C67EF3" w14:textId="77777777" w:rsidTr="4CDD80CA">
        <w:trPr>
          <w:gridAfter w:val="2"/>
          <w:wAfter w:w="26" w:type="dxa"/>
        </w:trPr>
        <w:tc>
          <w:tcPr>
            <w:cnfStyle w:val="001000000000" w:firstRow="0" w:lastRow="0" w:firstColumn="1" w:lastColumn="0" w:oddVBand="0" w:evenVBand="0" w:oddHBand="0" w:evenHBand="0" w:firstRowFirstColumn="0" w:firstRowLastColumn="0" w:lastRowFirstColumn="0" w:lastRowLastColumn="0"/>
            <w:tcW w:w="1975" w:type="dxa"/>
            <w:tcBorders>
              <w:right w:val="single" w:sz="12" w:space="0" w:color="auto"/>
            </w:tcBorders>
            <w:shd w:val="clear" w:color="auto" w:fill="FFFFFF" w:themeFill="background1"/>
          </w:tcPr>
          <w:p w14:paraId="1F3B1409" w14:textId="63440897" w:rsidR="007C6B6E" w:rsidRPr="00FD3261" w:rsidRDefault="007728DB" w:rsidP="007C6B6E">
            <w:pPr>
              <w:spacing w:after="40"/>
              <w:rPr>
                <w:rFonts w:ascii="Arial" w:eastAsia="Times New Roman" w:hAnsi="Arial" w:cs="Arial"/>
                <w:b/>
                <w:color w:val="FF0000"/>
                <w:sz w:val="22"/>
                <w:szCs w:val="22"/>
                <w:lang w:val="en-AU"/>
              </w:rPr>
            </w:pPr>
            <w:r w:rsidRPr="00FD3261">
              <w:rPr>
                <w:rFonts w:ascii="Arial" w:eastAsia="Times New Roman" w:hAnsi="Arial" w:cs="Arial"/>
                <w:b/>
                <w:color w:val="auto"/>
                <w:sz w:val="22"/>
                <w:szCs w:val="22"/>
                <w:lang w:val="en-AU"/>
              </w:rPr>
              <w:t>Inappropriate or ill-fitting equipment, clothing, or personal protective equipment (PPE) for participants.</w:t>
            </w:r>
          </w:p>
        </w:tc>
        <w:tc>
          <w:tcPr>
            <w:tcW w:w="3313" w:type="dxa"/>
            <w:tcBorders>
              <w:left w:val="single" w:sz="12" w:space="0" w:color="auto"/>
              <w:right w:val="single" w:sz="12" w:space="0" w:color="auto"/>
            </w:tcBorders>
            <w:shd w:val="clear" w:color="auto" w:fill="FFFFFF" w:themeFill="background1"/>
          </w:tcPr>
          <w:p w14:paraId="5226DB67" w14:textId="77777777" w:rsidR="007C6B6E" w:rsidRPr="00776EF0" w:rsidRDefault="007C6B6E" w:rsidP="007C6B6E">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2"/>
                <w:szCs w:val="22"/>
              </w:rPr>
            </w:pPr>
            <w:r w:rsidRPr="00776EF0">
              <w:rPr>
                <w:rFonts w:ascii="Arial" w:eastAsia="Times New Roman" w:hAnsi="Arial" w:cs="Arial"/>
                <w:b/>
                <w:bCs/>
                <w:sz w:val="22"/>
                <w:szCs w:val="22"/>
              </w:rPr>
              <w:t>Causes</w:t>
            </w:r>
          </w:p>
          <w:p w14:paraId="41E85A77" w14:textId="66A2A4A8" w:rsidR="00283EAE" w:rsidRPr="00283EAE" w:rsidRDefault="00283EAE" w:rsidP="00283EAE">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283EAE">
              <w:rPr>
                <w:rFonts w:ascii="Arial" w:eastAsiaTheme="minorEastAsia" w:hAnsi="Arial" w:cs="Arial"/>
              </w:rPr>
              <w:t>Inadequate pre-arrival information regarding students’ size, needs, or equipment requirements</w:t>
            </w:r>
          </w:p>
          <w:p w14:paraId="09E34BDE" w14:textId="4CD45A47" w:rsidR="00283EAE" w:rsidRPr="00283EAE" w:rsidRDefault="00283EAE" w:rsidP="00283EAE">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283EAE">
              <w:rPr>
                <w:rFonts w:ascii="Arial" w:eastAsiaTheme="minorEastAsia" w:hAnsi="Arial" w:cs="Arial"/>
              </w:rPr>
              <w:t>Equipment or PPE (including bicycles, helmets, gloves, or high-visibility vests) not correctly sized, fitted, or adjusted for the participant</w:t>
            </w:r>
          </w:p>
          <w:p w14:paraId="6FE245CF" w14:textId="3001F789" w:rsidR="00283EAE" w:rsidRPr="00283EAE" w:rsidRDefault="00283EAE" w:rsidP="00283EAE">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283EAE">
              <w:rPr>
                <w:rFonts w:ascii="Arial" w:eastAsiaTheme="minorEastAsia" w:hAnsi="Arial" w:cs="Arial"/>
              </w:rPr>
              <w:t>Inadequate pre-activity checks to confirm equipment suitability, condition, and fit</w:t>
            </w:r>
          </w:p>
          <w:p w14:paraId="569CFEF3" w14:textId="6DCC9F3A" w:rsidR="00283EAE" w:rsidRPr="00283EAE" w:rsidRDefault="00283EAE" w:rsidP="00283EAE">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283EAE">
              <w:rPr>
                <w:rFonts w:ascii="Arial" w:eastAsiaTheme="minorEastAsia" w:hAnsi="Arial" w:cs="Arial"/>
              </w:rPr>
              <w:t>Inadequate monitoring, maintenance, storage, or treatment of the bicycle fleet and associated PPE</w:t>
            </w:r>
          </w:p>
          <w:p w14:paraId="5FED87B8" w14:textId="500B638A" w:rsidR="00283EAE" w:rsidRPr="00283EAE" w:rsidRDefault="00283EAE" w:rsidP="00283EAE">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283EAE">
              <w:rPr>
                <w:rFonts w:ascii="Arial" w:eastAsiaTheme="minorEastAsia" w:hAnsi="Arial" w:cs="Arial"/>
              </w:rPr>
              <w:t>Limited staff understanding or awareness of correct equipment use, fitting, or adjustment requirements</w:t>
            </w:r>
          </w:p>
          <w:p w14:paraId="367C76B6" w14:textId="2C6DBFEE" w:rsidR="00283EAE" w:rsidRPr="00283EAE" w:rsidRDefault="00283EAE" w:rsidP="00283EAE">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283EAE">
              <w:rPr>
                <w:rFonts w:ascii="Arial" w:eastAsiaTheme="minorEastAsia" w:hAnsi="Arial" w:cs="Arial"/>
              </w:rPr>
              <w:t>Limited availability of appropriate sizes or suitable replacement equipment</w:t>
            </w:r>
          </w:p>
          <w:p w14:paraId="5FE2E7ED" w14:textId="1FA9ED0C" w:rsidR="00283EAE" w:rsidRDefault="00283EAE" w:rsidP="00283EAE">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283EAE">
              <w:rPr>
                <w:rFonts w:ascii="Arial" w:eastAsiaTheme="minorEastAsia" w:hAnsi="Arial" w:cs="Arial"/>
              </w:rPr>
              <w:t xml:space="preserve">Damage, wear, or degradation affecting the fit, function, or </w:t>
            </w:r>
            <w:r w:rsidRPr="00283EAE">
              <w:rPr>
                <w:rFonts w:ascii="Arial" w:eastAsiaTheme="minorEastAsia" w:hAnsi="Arial" w:cs="Arial"/>
              </w:rPr>
              <w:lastRenderedPageBreak/>
              <w:t>protective capability of bicycles or PPE</w:t>
            </w:r>
          </w:p>
          <w:p w14:paraId="79639D6D" w14:textId="77777777" w:rsidR="00FD3261" w:rsidRPr="00283EAE" w:rsidRDefault="00FD3261" w:rsidP="00FD3261">
            <w:pPr>
              <w:pStyle w:val="ListParagraph"/>
              <w:spacing w:after="40"/>
              <w:ind w:left="36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p>
          <w:p w14:paraId="486C6B9E" w14:textId="77777777" w:rsidR="007C6B6E" w:rsidRPr="00FD3261" w:rsidRDefault="007C6B6E" w:rsidP="00FD326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2"/>
                <w:szCs w:val="22"/>
              </w:rPr>
            </w:pPr>
            <w:r w:rsidRPr="00FD3261">
              <w:rPr>
                <w:rFonts w:ascii="Arial" w:eastAsia="Times New Roman" w:hAnsi="Arial" w:cs="Arial"/>
                <w:b/>
                <w:bCs/>
                <w:sz w:val="22"/>
                <w:szCs w:val="22"/>
              </w:rPr>
              <w:t xml:space="preserve">Consequences </w:t>
            </w:r>
          </w:p>
          <w:p w14:paraId="3C897614" w14:textId="17AC7411" w:rsidR="00C044E9" w:rsidRPr="00C044E9" w:rsidRDefault="00C044E9" w:rsidP="00C044E9">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044E9">
              <w:rPr>
                <w:rFonts w:ascii="Arial" w:eastAsia="Times New Roman" w:hAnsi="Arial" w:cs="Arial"/>
              </w:rPr>
              <w:t>Increased risk of falls, loss of control, or collisions resulting in injury</w:t>
            </w:r>
          </w:p>
          <w:p w14:paraId="0083ADD1" w14:textId="3509ACB0" w:rsidR="00C044E9" w:rsidRPr="00C044E9" w:rsidRDefault="00C044E9" w:rsidP="00C044E9">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044E9">
              <w:rPr>
                <w:rFonts w:ascii="Arial" w:eastAsia="Times New Roman" w:hAnsi="Arial" w:cs="Arial"/>
              </w:rPr>
              <w:t>Increased severity of injury due to reduced effectiveness of protective equipment</w:t>
            </w:r>
          </w:p>
          <w:p w14:paraId="56AFE884" w14:textId="6B01267F" w:rsidR="00C044E9" w:rsidRPr="00C044E9" w:rsidRDefault="00C044E9" w:rsidP="00C044E9">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044E9">
              <w:rPr>
                <w:rFonts w:ascii="Arial" w:eastAsia="Times New Roman" w:hAnsi="Arial" w:cs="Arial"/>
              </w:rPr>
              <w:t>Musculoskeletal discomfort or injury caused by poor fit, incorrect adjustment, or unsuitable equipment</w:t>
            </w:r>
          </w:p>
          <w:p w14:paraId="3577F5A2" w14:textId="744053B1" w:rsidR="00C044E9" w:rsidRPr="00C044E9" w:rsidRDefault="00C044E9" w:rsidP="00C044E9">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044E9">
              <w:rPr>
                <w:rFonts w:ascii="Arial" w:eastAsia="Times New Roman" w:hAnsi="Arial" w:cs="Arial"/>
              </w:rPr>
              <w:t>Reduced rider control, balance, or braking effectiveness</w:t>
            </w:r>
          </w:p>
          <w:p w14:paraId="56171973" w14:textId="1EAD8DE3" w:rsidR="00C044E9" w:rsidRPr="00C044E9" w:rsidRDefault="00C044E9" w:rsidP="00C044E9">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044E9">
              <w:rPr>
                <w:rFonts w:ascii="Arial" w:eastAsia="Times New Roman" w:hAnsi="Arial" w:cs="Arial"/>
              </w:rPr>
              <w:t>Increased likelihood of equipment failure or malfunction during the activity</w:t>
            </w:r>
          </w:p>
          <w:p w14:paraId="4F382333" w14:textId="2B63F42E" w:rsidR="00C044E9" w:rsidRPr="00C044E9" w:rsidRDefault="00C044E9" w:rsidP="00C044E9">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044E9">
              <w:rPr>
                <w:rFonts w:ascii="Arial" w:eastAsia="Times New Roman" w:hAnsi="Arial" w:cs="Arial"/>
              </w:rPr>
              <w:t>Reduced confidence, increased anxiety, or disengagement from the activity</w:t>
            </w:r>
          </w:p>
          <w:p w14:paraId="37AB2DE0" w14:textId="793059DB" w:rsidR="00C044E9" w:rsidRPr="00C044E9" w:rsidRDefault="00C044E9" w:rsidP="00C044E9">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044E9">
              <w:rPr>
                <w:rFonts w:ascii="Arial" w:eastAsia="Times New Roman" w:hAnsi="Arial" w:cs="Arial"/>
              </w:rPr>
              <w:t>Requirement to modify, delay, or cease the activity to address equipment or PPE issues</w:t>
            </w:r>
          </w:p>
          <w:p w14:paraId="105E2FAC" w14:textId="77777777" w:rsidR="00B878D2" w:rsidRDefault="00C044E9" w:rsidP="00B878D2">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044E9">
              <w:rPr>
                <w:rFonts w:ascii="Arial" w:eastAsia="Times New Roman" w:hAnsi="Arial" w:cs="Arial"/>
              </w:rPr>
              <w:t>Compounding supervision and group management demands while equipment issues are assessed or rectified</w:t>
            </w:r>
          </w:p>
          <w:p w14:paraId="664355AD" w14:textId="78A2DC47" w:rsidR="007C6B6E" w:rsidRPr="00B878D2" w:rsidRDefault="00C044E9" w:rsidP="00C044E9">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878D2">
              <w:rPr>
                <w:rFonts w:ascii="Arial" w:eastAsia="Times New Roman" w:hAnsi="Arial" w:cs="Arial"/>
              </w:rPr>
              <w:t>Increased likelihood of escalation to a complex incident requiring first aid or emergency response</w:t>
            </w:r>
          </w:p>
        </w:tc>
        <w:tc>
          <w:tcPr>
            <w:tcW w:w="4493" w:type="dxa"/>
            <w:tcBorders>
              <w:left w:val="single" w:sz="12" w:space="0" w:color="auto"/>
              <w:right w:val="single" w:sz="12" w:space="0" w:color="auto"/>
            </w:tcBorders>
            <w:shd w:val="clear" w:color="auto" w:fill="FFFFFF" w:themeFill="background1"/>
          </w:tcPr>
          <w:p w14:paraId="489CDDBE" w14:textId="5A4E88CB" w:rsidR="00FD3261" w:rsidRPr="00FD3261" w:rsidRDefault="00FD3261" w:rsidP="00FD3261">
            <w:pPr>
              <w:spacing w:after="40"/>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n-AU"/>
              </w:rPr>
            </w:pPr>
            <w:r w:rsidRPr="000D0F40">
              <w:rPr>
                <w:rFonts w:ascii="Arial" w:hAnsi="Arial" w:cs="Arial"/>
                <w:b/>
                <w:bCs/>
                <w:sz w:val="22"/>
                <w:szCs w:val="22"/>
                <w:lang w:val="en-AU"/>
              </w:rPr>
              <w:lastRenderedPageBreak/>
              <w:t>Existing risk treatments</w:t>
            </w:r>
          </w:p>
          <w:p w14:paraId="0EB2E5A2" w14:textId="5D855011" w:rsidR="00166D01" w:rsidRPr="00166D01" w:rsidRDefault="008C26A4" w:rsidP="00166D01">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Cs w:val="20"/>
                <w:lang w:eastAsia="en-AU"/>
              </w:rPr>
            </w:pPr>
            <w:r>
              <w:rPr>
                <w:rFonts w:ascii="Arial" w:eastAsiaTheme="minorEastAsia" w:hAnsi="Arial" w:cs="Arial"/>
                <w:szCs w:val="20"/>
                <w:lang w:eastAsia="en-AU"/>
              </w:rPr>
              <w:t>C</w:t>
            </w:r>
            <w:r w:rsidR="00166D01" w:rsidRPr="00166D01">
              <w:rPr>
                <w:rFonts w:ascii="Arial" w:eastAsiaTheme="minorEastAsia" w:hAnsi="Arial" w:cs="Arial"/>
                <w:szCs w:val="20"/>
                <w:lang w:eastAsia="en-AU"/>
              </w:rPr>
              <w:t>lothing and equipment lists are provided, outlining acceptable clothing and equipment requirements.</w:t>
            </w:r>
          </w:p>
          <w:p w14:paraId="700AE614" w14:textId="11D213E9" w:rsidR="00166D01" w:rsidRPr="00166D01" w:rsidRDefault="00166D01" w:rsidP="00166D01">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Cs w:val="20"/>
                <w:lang w:eastAsia="en-AU"/>
              </w:rPr>
            </w:pPr>
            <w:r w:rsidRPr="00166D01">
              <w:rPr>
                <w:rFonts w:ascii="Arial" w:eastAsiaTheme="minorEastAsia" w:hAnsi="Arial" w:cs="Arial"/>
                <w:szCs w:val="20"/>
                <w:lang w:eastAsia="en-AU"/>
              </w:rPr>
              <w:t>Bicycles, helmets, gloves, high-visibility vests, and other PPE are selected to be appropriate for the participant, activity type, terrain, and prevailing weather conditions at each campus</w:t>
            </w:r>
            <w:r w:rsidR="00BC0FD4">
              <w:rPr>
                <w:rFonts w:ascii="Arial" w:eastAsiaTheme="minorEastAsia" w:hAnsi="Arial" w:cs="Arial"/>
                <w:szCs w:val="20"/>
                <w:lang w:eastAsia="en-AU"/>
              </w:rPr>
              <w:t xml:space="preserve"> including all </w:t>
            </w:r>
            <w:r w:rsidR="003E3848">
              <w:rPr>
                <w:rFonts w:ascii="Arial" w:eastAsiaTheme="minorEastAsia" w:hAnsi="Arial" w:cs="Arial"/>
                <w:szCs w:val="20"/>
                <w:lang w:eastAsia="en-AU"/>
              </w:rPr>
              <w:t>reflectors</w:t>
            </w:r>
            <w:r w:rsidR="00BC0FD4">
              <w:rPr>
                <w:rFonts w:ascii="Arial" w:eastAsiaTheme="minorEastAsia" w:hAnsi="Arial" w:cs="Arial"/>
                <w:szCs w:val="20"/>
                <w:lang w:eastAsia="en-AU"/>
              </w:rPr>
              <w:t xml:space="preserve"> and lights as per </w:t>
            </w:r>
            <w:r w:rsidR="00C87128">
              <w:rPr>
                <w:rFonts w:ascii="Arial" w:eastAsiaTheme="minorEastAsia" w:hAnsi="Arial" w:cs="Arial"/>
                <w:szCs w:val="20"/>
                <w:lang w:eastAsia="en-AU"/>
              </w:rPr>
              <w:t xml:space="preserve"> </w:t>
            </w:r>
            <w:hyperlink r:id="rId12" w:history="1">
              <w:r w:rsidR="003E3848">
                <w:rPr>
                  <w:rStyle w:val="Hyperlink"/>
                </w:rPr>
                <w:t>Bicycle road rules | Lights, helmets and hook turns - Transport Victoria</w:t>
              </w:r>
            </w:hyperlink>
          </w:p>
          <w:p w14:paraId="6D2979D6" w14:textId="65F4E314" w:rsidR="00166D01" w:rsidRPr="00166D01" w:rsidRDefault="00166D01" w:rsidP="00166D01">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Cs w:val="20"/>
                <w:lang w:eastAsia="en-AU"/>
              </w:rPr>
            </w:pPr>
            <w:r w:rsidRPr="00166D01">
              <w:rPr>
                <w:rFonts w:ascii="Arial" w:eastAsiaTheme="minorEastAsia" w:hAnsi="Arial" w:cs="Arial"/>
                <w:szCs w:val="20"/>
                <w:lang w:eastAsia="en-AU"/>
              </w:rPr>
              <w:t>Staff ensure all equipment and PPE are correctly sized, fitted, and adjusted for each participant prior to the commencement of the activity.</w:t>
            </w:r>
          </w:p>
          <w:p w14:paraId="6B33F69C" w14:textId="3D2DB095" w:rsidR="00166D01" w:rsidRPr="00166D01" w:rsidRDefault="00166D01" w:rsidP="00166D01">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Cs w:val="20"/>
                <w:lang w:eastAsia="en-AU"/>
              </w:rPr>
            </w:pPr>
            <w:r w:rsidRPr="00166D01">
              <w:rPr>
                <w:rFonts w:ascii="Arial" w:eastAsiaTheme="minorEastAsia" w:hAnsi="Arial" w:cs="Arial"/>
                <w:szCs w:val="20"/>
                <w:lang w:eastAsia="en-AU"/>
              </w:rPr>
              <w:t>Pre-activity bicycle and PPE checks are conducted by staff to confirm suitability, fit, and serviceability.</w:t>
            </w:r>
          </w:p>
          <w:p w14:paraId="43889FDB" w14:textId="48EF53F6" w:rsidR="00166D01" w:rsidRPr="00166D01" w:rsidRDefault="003E3848" w:rsidP="00166D01">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Cs w:val="20"/>
                <w:lang w:eastAsia="en-AU"/>
              </w:rPr>
            </w:pPr>
            <w:r>
              <w:rPr>
                <w:rFonts w:ascii="Arial" w:eastAsiaTheme="minorEastAsia" w:hAnsi="Arial" w:cs="Arial"/>
                <w:szCs w:val="20"/>
                <w:lang w:eastAsia="en-AU"/>
              </w:rPr>
              <w:t>A safety equipment</w:t>
            </w:r>
            <w:r w:rsidR="00166D01" w:rsidRPr="00166D01">
              <w:rPr>
                <w:rFonts w:ascii="Arial" w:eastAsiaTheme="minorEastAsia" w:hAnsi="Arial" w:cs="Arial"/>
                <w:szCs w:val="20"/>
                <w:lang w:eastAsia="en-AU"/>
              </w:rPr>
              <w:t xml:space="preserve"> check is conducted by staff and students prior to departure.</w:t>
            </w:r>
          </w:p>
          <w:p w14:paraId="6B695EA9" w14:textId="23E44EB8" w:rsidR="00166D01" w:rsidRPr="00166D01" w:rsidRDefault="00166D01" w:rsidP="00166D01">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Cs w:val="20"/>
                <w:lang w:eastAsia="en-AU"/>
              </w:rPr>
            </w:pPr>
            <w:r w:rsidRPr="00166D01">
              <w:rPr>
                <w:rFonts w:ascii="Arial" w:eastAsiaTheme="minorEastAsia" w:hAnsi="Arial" w:cs="Arial"/>
                <w:szCs w:val="20"/>
                <w:lang w:eastAsia="en-AU"/>
              </w:rPr>
              <w:t>Staff induction processes include opportunities to observe activity facilitation, including correct equipment use and fitting procedures.</w:t>
            </w:r>
          </w:p>
          <w:p w14:paraId="6874ABEB" w14:textId="0413D9BE" w:rsidR="00166D01" w:rsidRPr="00166D01" w:rsidRDefault="00166D01" w:rsidP="00166D01">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Cs w:val="20"/>
                <w:lang w:eastAsia="en-AU"/>
              </w:rPr>
            </w:pPr>
            <w:r w:rsidRPr="00166D01">
              <w:rPr>
                <w:rFonts w:ascii="Arial" w:eastAsiaTheme="minorEastAsia" w:hAnsi="Arial" w:cs="Arial"/>
                <w:szCs w:val="20"/>
                <w:lang w:eastAsia="en-AU"/>
              </w:rPr>
              <w:t xml:space="preserve">Equipment and PPE showing signs of damage, excessive wear, or reduced </w:t>
            </w:r>
            <w:r w:rsidRPr="00166D01">
              <w:rPr>
                <w:rFonts w:ascii="Arial" w:eastAsiaTheme="minorEastAsia" w:hAnsi="Arial" w:cs="Arial"/>
                <w:szCs w:val="20"/>
                <w:lang w:eastAsia="en-AU"/>
              </w:rPr>
              <w:lastRenderedPageBreak/>
              <w:t>protective function are tagged, withdrawn from use, and repaired or replaced.</w:t>
            </w:r>
          </w:p>
          <w:p w14:paraId="5EF44903" w14:textId="1FA34D97" w:rsidR="00166D01" w:rsidRPr="00166D01" w:rsidRDefault="00166D01" w:rsidP="00166D01">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Cs w:val="20"/>
                <w:lang w:eastAsia="en-AU"/>
              </w:rPr>
            </w:pPr>
            <w:r w:rsidRPr="00166D01">
              <w:rPr>
                <w:rFonts w:ascii="Arial" w:eastAsiaTheme="minorEastAsia" w:hAnsi="Arial" w:cs="Arial"/>
                <w:szCs w:val="20"/>
                <w:lang w:eastAsia="en-AU"/>
              </w:rPr>
              <w:t>Where appropriate sizing or replacement equipment is not available, participation is modified or deferred to ensure student safety.</w:t>
            </w:r>
          </w:p>
          <w:p w14:paraId="5CA1CE7B" w14:textId="1A88E986" w:rsidR="00166D01" w:rsidRPr="00166D01" w:rsidRDefault="00166D01" w:rsidP="00166D01">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Cs w:val="20"/>
                <w:lang w:eastAsia="en-AU"/>
              </w:rPr>
            </w:pPr>
            <w:r w:rsidRPr="00166D01">
              <w:rPr>
                <w:rFonts w:ascii="Arial" w:eastAsiaTheme="minorEastAsia" w:hAnsi="Arial" w:cs="Arial"/>
                <w:szCs w:val="20"/>
                <w:lang w:eastAsia="en-AU"/>
              </w:rPr>
              <w:t>Spare equipment and PPE are available where practicable, or contingency arrangements are in place to manage equipment issues during the activity.</w:t>
            </w:r>
          </w:p>
          <w:p w14:paraId="467B2F15" w14:textId="6B6A0665" w:rsidR="00166D01" w:rsidRPr="00166D01" w:rsidRDefault="00166D01" w:rsidP="00166D01">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Cs w:val="20"/>
                <w:lang w:eastAsia="en-AU"/>
              </w:rPr>
            </w:pPr>
            <w:r w:rsidRPr="00166D01">
              <w:rPr>
                <w:rFonts w:ascii="Arial" w:eastAsiaTheme="minorEastAsia" w:hAnsi="Arial" w:cs="Arial"/>
                <w:szCs w:val="20"/>
                <w:lang w:eastAsia="en-AU"/>
              </w:rPr>
              <w:t>Where equipment or PPE issues cannot be resolved promptly, the activity is modified, paused, or ceased until it is safe to continue.</w:t>
            </w:r>
          </w:p>
          <w:p w14:paraId="1A965116" w14:textId="77777777" w:rsidR="007C6B6E" w:rsidRPr="00166D01" w:rsidRDefault="007C6B6E" w:rsidP="00166D01">
            <w:pPr>
              <w:shd w:val="clear" w:color="auto" w:fill="FFFFFF"/>
              <w:spacing w:before="48" w:after="360"/>
              <w:ind w:left="36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FF0000"/>
                <w:szCs w:val="22"/>
                <w:lang w:val="en-AU" w:eastAsia="en-AU"/>
              </w:rPr>
            </w:pPr>
          </w:p>
        </w:tc>
        <w:tc>
          <w:tcPr>
            <w:tcW w:w="1701" w:type="dxa"/>
            <w:tcBorders>
              <w:left w:val="single" w:sz="12" w:space="0" w:color="auto"/>
              <w:right w:val="single" w:sz="12" w:space="0" w:color="auto"/>
            </w:tcBorders>
            <w:shd w:val="clear" w:color="auto" w:fill="FFFFFF" w:themeFill="background1"/>
          </w:tcPr>
          <w:p w14:paraId="4AF301C3" w14:textId="144138F4" w:rsidR="009E1DB1" w:rsidRDefault="009E1DB1"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62E7970A">
              <w:rPr>
                <w:rFonts w:ascii="Arial" w:eastAsia="Times New Roman" w:hAnsi="Arial" w:cs="Arial"/>
                <w:b/>
                <w:bCs/>
              </w:rPr>
              <w:lastRenderedPageBreak/>
              <w:t xml:space="preserve">Consequence: </w:t>
            </w:r>
          </w:p>
          <w:p w14:paraId="070769CB" w14:textId="5BA458E4" w:rsidR="007C6B6E" w:rsidRPr="00451DC8" w:rsidRDefault="711DFDF3"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54CDA6D1">
              <w:rPr>
                <w:rFonts w:ascii="Arial" w:eastAsia="Times New Roman" w:hAnsi="Arial" w:cs="Arial"/>
                <w:b/>
                <w:bCs/>
              </w:rPr>
              <w:t>Moderate</w:t>
            </w:r>
          </w:p>
          <w:p w14:paraId="08613473" w14:textId="3EA4F51B" w:rsidR="007C6B6E" w:rsidRPr="00451DC8" w:rsidRDefault="007C6B6E"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p w14:paraId="5C7FC557" w14:textId="2C5F5501" w:rsidR="007C6B6E" w:rsidRPr="00451DC8" w:rsidRDefault="711DFDF3"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54CDA6D1">
              <w:rPr>
                <w:rFonts w:ascii="Arial" w:eastAsia="Times New Roman" w:hAnsi="Arial" w:cs="Arial"/>
                <w:b/>
                <w:bCs/>
              </w:rPr>
              <w:t>Likelihood:</w:t>
            </w:r>
          </w:p>
          <w:p w14:paraId="45B2C534" w14:textId="10E825C2" w:rsidR="007C6B6E" w:rsidRPr="00451DC8" w:rsidRDefault="711DFDF3"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54CDA6D1">
              <w:rPr>
                <w:rFonts w:ascii="Arial" w:eastAsia="Times New Roman" w:hAnsi="Arial" w:cs="Arial"/>
                <w:b/>
                <w:bCs/>
              </w:rPr>
              <w:t xml:space="preserve">Possible </w:t>
            </w:r>
          </w:p>
          <w:p w14:paraId="1AD73D18" w14:textId="164285C4" w:rsidR="007C6B6E" w:rsidRPr="00451DC8" w:rsidRDefault="007C6B6E"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p w14:paraId="4E361C76" w14:textId="7E4E1E7E" w:rsidR="007C6B6E" w:rsidRPr="00451DC8" w:rsidRDefault="711DFDF3"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54CDA6D1">
              <w:rPr>
                <w:rFonts w:ascii="Arial" w:eastAsia="Times New Roman" w:hAnsi="Arial" w:cs="Arial"/>
                <w:b/>
                <w:bCs/>
              </w:rPr>
              <w:t xml:space="preserve">Risk Rating: </w:t>
            </w:r>
          </w:p>
          <w:p w14:paraId="0D8C20C6" w14:textId="77777777" w:rsidR="00F722CA" w:rsidRPr="00E93FAF" w:rsidRDefault="00F722CA" w:rsidP="00F722CA">
            <w:pPr>
              <w:spacing w:after="4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FFFFFF" w:themeColor="background1"/>
                <w:sz w:val="18"/>
                <w:szCs w:val="18"/>
                <w:lang w:val="en-AU"/>
              </w:rPr>
            </w:pPr>
            <w:r w:rsidRPr="00E93FAF">
              <w:rPr>
                <w:rFonts w:ascii="Calibri" w:eastAsia="Times New Roman" w:hAnsi="Calibri" w:cs="Calibri"/>
                <w:b/>
                <w:bCs/>
                <w:color w:val="FFFFFF" w:themeColor="background1"/>
                <w:sz w:val="18"/>
                <w:szCs w:val="18"/>
                <w:highlight w:val="darkBlue"/>
                <w:lang w:val="en-AU"/>
              </w:rPr>
              <w:t>Medium</w:t>
            </w:r>
          </w:p>
          <w:p w14:paraId="13EB841D" w14:textId="77777777" w:rsidR="009E1DB1" w:rsidRDefault="009E1DB1"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p w14:paraId="7BDA9CED" w14:textId="77777777" w:rsidR="009E1DB1" w:rsidRPr="00451DC8" w:rsidRDefault="009E1DB1"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p w14:paraId="7DF4E37C" w14:textId="64E2104E" w:rsidR="007C6B6E" w:rsidRPr="00451DC8" w:rsidRDefault="007C6B6E"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734" w:type="dxa"/>
            <w:tcBorders>
              <w:left w:val="single" w:sz="12" w:space="0" w:color="auto"/>
              <w:right w:val="single" w:sz="12" w:space="0" w:color="auto"/>
            </w:tcBorders>
            <w:shd w:val="clear" w:color="auto" w:fill="FFFFFF" w:themeFill="background1"/>
          </w:tcPr>
          <w:p w14:paraId="44FB30F8" w14:textId="77777777" w:rsidR="007C6B6E" w:rsidRPr="00CF1777" w:rsidRDefault="007C6B6E" w:rsidP="00CF1777">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78" w:type="dxa"/>
            <w:tcBorders>
              <w:left w:val="single" w:sz="12" w:space="0" w:color="auto"/>
            </w:tcBorders>
            <w:shd w:val="clear" w:color="auto" w:fill="FFFFFF" w:themeFill="background1"/>
          </w:tcPr>
          <w:p w14:paraId="1DA6542E" w14:textId="3B9BDACE" w:rsidR="007C6B6E" w:rsidRPr="00451DC8" w:rsidRDefault="007C6B6E" w:rsidP="007C6B6E">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r>
      <w:tr w:rsidR="00451DC8" w:rsidRPr="00451DC8" w14:paraId="3111789A" w14:textId="77777777" w:rsidTr="4CDD80CA">
        <w:tc>
          <w:tcPr>
            <w:cnfStyle w:val="001000000000" w:firstRow="0" w:lastRow="0" w:firstColumn="1" w:lastColumn="0" w:oddVBand="0" w:evenVBand="0" w:oddHBand="0" w:evenHBand="0" w:firstRowFirstColumn="0" w:firstRowLastColumn="0" w:lastRowFirstColumn="0" w:lastRowLastColumn="0"/>
            <w:tcW w:w="14620" w:type="dxa"/>
            <w:gridSpan w:val="8"/>
            <w:shd w:val="clear" w:color="auto" w:fill="FFFFFF" w:themeFill="background1"/>
          </w:tcPr>
          <w:p w14:paraId="734889B9" w14:textId="43D09B11" w:rsidR="00451DC8" w:rsidRPr="00451DC8" w:rsidRDefault="00451DC8" w:rsidP="00451DC8">
            <w:pPr>
              <w:spacing w:after="40"/>
              <w:rPr>
                <w:rFonts w:ascii="Arial" w:eastAsia="Times New Roman" w:hAnsi="Arial" w:cs="Arial"/>
                <w:b/>
                <w:bCs/>
              </w:rPr>
            </w:pPr>
            <w:r w:rsidRPr="00451DC8">
              <w:rPr>
                <w:rFonts w:ascii="Arial" w:eastAsia="Times New Roman" w:hAnsi="Arial" w:cs="Arial"/>
                <w:b/>
                <w:bCs/>
              </w:rPr>
              <w:t>Environment</w:t>
            </w:r>
            <w:r w:rsidR="00602F23">
              <w:rPr>
                <w:rFonts w:ascii="Arial" w:eastAsia="Times New Roman" w:hAnsi="Arial" w:cs="Arial"/>
                <w:b/>
                <w:bCs/>
              </w:rPr>
              <w:t>:</w:t>
            </w:r>
            <w:r w:rsidRPr="00451DC8">
              <w:rPr>
                <w:rFonts w:ascii="Arial" w:eastAsia="Times New Roman" w:hAnsi="Arial" w:cs="Arial"/>
                <w:b/>
                <w:bCs/>
              </w:rPr>
              <w:t xml:space="preserve"> weather, remoteness, terrain, shelter</w:t>
            </w:r>
            <w:r w:rsidR="00602F23">
              <w:rPr>
                <w:rFonts w:ascii="Arial" w:eastAsia="Times New Roman" w:hAnsi="Arial" w:cs="Arial"/>
                <w:b/>
                <w:bCs/>
              </w:rPr>
              <w:t xml:space="preserve">. </w:t>
            </w:r>
          </w:p>
        </w:tc>
      </w:tr>
      <w:tr w:rsidR="007C6B6E" w:rsidRPr="00451DC8" w14:paraId="73A56B36" w14:textId="77777777" w:rsidTr="4CDD80CA">
        <w:trPr>
          <w:gridAfter w:val="2"/>
          <w:wAfter w:w="26" w:type="dxa"/>
        </w:trPr>
        <w:tc>
          <w:tcPr>
            <w:cnfStyle w:val="001000000000" w:firstRow="0" w:lastRow="0" w:firstColumn="1" w:lastColumn="0" w:oddVBand="0" w:evenVBand="0" w:oddHBand="0" w:evenHBand="0" w:firstRowFirstColumn="0" w:firstRowLastColumn="0" w:lastRowFirstColumn="0" w:lastRowLastColumn="0"/>
            <w:tcW w:w="1975" w:type="dxa"/>
            <w:tcBorders>
              <w:right w:val="single" w:sz="12" w:space="0" w:color="auto"/>
            </w:tcBorders>
            <w:shd w:val="clear" w:color="auto" w:fill="FFFFFF" w:themeFill="background1"/>
          </w:tcPr>
          <w:p w14:paraId="3041E394" w14:textId="55F5FA5E" w:rsidR="007C6B6E" w:rsidRPr="00FD3261" w:rsidRDefault="004F3061" w:rsidP="007C6B6E">
            <w:pPr>
              <w:rPr>
                <w:rFonts w:ascii="Arial" w:eastAsia="Times New Roman" w:hAnsi="Arial" w:cs="Arial"/>
                <w:b/>
                <w:color w:val="FF0000"/>
                <w:sz w:val="22"/>
                <w:szCs w:val="22"/>
                <w:lang w:val="en-AU"/>
              </w:rPr>
            </w:pPr>
            <w:r w:rsidRPr="00FD3261">
              <w:rPr>
                <w:rFonts w:ascii="Arial" w:eastAsia="Times New Roman" w:hAnsi="Arial" w:cs="Arial"/>
                <w:b/>
                <w:color w:val="auto"/>
                <w:sz w:val="22"/>
                <w:szCs w:val="22"/>
                <w:lang w:val="en-AU"/>
              </w:rPr>
              <w:t xml:space="preserve">Loss of control or falls on </w:t>
            </w:r>
            <w:r w:rsidRPr="00FD3261">
              <w:rPr>
                <w:rFonts w:ascii="Arial" w:eastAsia="Times New Roman" w:hAnsi="Arial" w:cs="Arial"/>
                <w:b/>
                <w:color w:val="auto"/>
                <w:sz w:val="22"/>
                <w:szCs w:val="22"/>
                <w:lang w:val="en-AU"/>
              </w:rPr>
              <w:lastRenderedPageBreak/>
              <w:t xml:space="preserve">technical features such as steep descents, climbs, switchbacks, or </w:t>
            </w:r>
            <w:r w:rsidR="00397022" w:rsidRPr="00FD3261">
              <w:rPr>
                <w:rFonts w:ascii="Arial" w:eastAsia="Times New Roman" w:hAnsi="Arial" w:cs="Arial"/>
                <w:b/>
                <w:color w:val="auto"/>
                <w:sz w:val="22"/>
                <w:szCs w:val="22"/>
                <w:lang w:val="en-AU"/>
              </w:rPr>
              <w:t xml:space="preserve">other trail </w:t>
            </w:r>
            <w:r w:rsidRPr="00FD3261">
              <w:rPr>
                <w:rFonts w:ascii="Arial" w:eastAsia="Times New Roman" w:hAnsi="Arial" w:cs="Arial"/>
                <w:b/>
                <w:color w:val="auto"/>
                <w:sz w:val="22"/>
                <w:szCs w:val="22"/>
                <w:lang w:val="en-AU"/>
              </w:rPr>
              <w:t>obstacles.</w:t>
            </w:r>
          </w:p>
        </w:tc>
        <w:tc>
          <w:tcPr>
            <w:tcW w:w="3313" w:type="dxa"/>
            <w:tcBorders>
              <w:left w:val="single" w:sz="12" w:space="0" w:color="auto"/>
              <w:right w:val="single" w:sz="12" w:space="0" w:color="auto"/>
            </w:tcBorders>
            <w:shd w:val="clear" w:color="auto" w:fill="FFFFFF" w:themeFill="background1"/>
          </w:tcPr>
          <w:p w14:paraId="17543031" w14:textId="77777777" w:rsidR="007C6B6E" w:rsidRPr="00776EF0" w:rsidRDefault="007C6B6E" w:rsidP="007C6B6E">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2"/>
                <w:szCs w:val="22"/>
              </w:rPr>
            </w:pPr>
            <w:r w:rsidRPr="00776EF0">
              <w:rPr>
                <w:rFonts w:ascii="Arial" w:eastAsia="Times New Roman" w:hAnsi="Arial" w:cs="Arial"/>
                <w:b/>
                <w:bCs/>
                <w:sz w:val="22"/>
                <w:szCs w:val="22"/>
              </w:rPr>
              <w:lastRenderedPageBreak/>
              <w:t>Causes</w:t>
            </w:r>
          </w:p>
          <w:p w14:paraId="6D463D5F" w14:textId="4BC3E459" w:rsidR="007A3917" w:rsidRPr="007A3917" w:rsidRDefault="007A3917" w:rsidP="007A3917">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7A3917">
              <w:rPr>
                <w:rFonts w:ascii="Arial" w:eastAsia="Times New Roman" w:hAnsi="Arial" w:cs="Arial"/>
              </w:rPr>
              <w:lastRenderedPageBreak/>
              <w:t>Inadequate consideration of students’ skills, experience, health, and physical capacity when planning routes, terrain exposure, and contingencies</w:t>
            </w:r>
          </w:p>
          <w:p w14:paraId="3AAD589A" w14:textId="3384E260" w:rsidR="007A3917" w:rsidRPr="007A3917" w:rsidRDefault="007A3917" w:rsidP="007A3917">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7A3917">
              <w:rPr>
                <w:rFonts w:ascii="Arial" w:eastAsia="Times New Roman" w:hAnsi="Arial" w:cs="Arial"/>
              </w:rPr>
              <w:t>Inadequate supervision, spacing, or group management on steep, slippery, or uneven terrain</w:t>
            </w:r>
          </w:p>
          <w:p w14:paraId="272CE5C9" w14:textId="4960B619" w:rsidR="007A3917" w:rsidRPr="007A3917" w:rsidRDefault="007A3917" w:rsidP="007A3917">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7A3917">
              <w:rPr>
                <w:rFonts w:ascii="Arial" w:eastAsia="Times New Roman" w:hAnsi="Arial" w:cs="Arial"/>
              </w:rPr>
              <w:t>Inadequate safety briefing or instruction delivered by the Designated Instructor in relation to technical trail features</w:t>
            </w:r>
          </w:p>
          <w:p w14:paraId="007821B2" w14:textId="37A01C7B" w:rsidR="007A3917" w:rsidRPr="007A3917" w:rsidRDefault="007A3917" w:rsidP="007A3917">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7A3917">
              <w:rPr>
                <w:rFonts w:ascii="Arial" w:eastAsia="Times New Roman" w:hAnsi="Arial" w:cs="Arial"/>
              </w:rPr>
              <w:t>Excessive speed, poor braking technique, or reduced control when negotiating technical sections</w:t>
            </w:r>
          </w:p>
          <w:p w14:paraId="5C903C73" w14:textId="77777777" w:rsidR="007A3917" w:rsidRDefault="007A3917" w:rsidP="007C6B6E">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2"/>
                <w:szCs w:val="22"/>
              </w:rPr>
            </w:pPr>
          </w:p>
          <w:p w14:paraId="1A76985B" w14:textId="11AE08B2" w:rsidR="007C6B6E" w:rsidRPr="00776EF0" w:rsidRDefault="007C6B6E" w:rsidP="007C6B6E">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2"/>
                <w:szCs w:val="22"/>
              </w:rPr>
            </w:pPr>
            <w:r w:rsidRPr="00776EF0">
              <w:rPr>
                <w:rFonts w:ascii="Arial" w:eastAsia="Times New Roman" w:hAnsi="Arial" w:cs="Arial"/>
                <w:b/>
                <w:bCs/>
                <w:sz w:val="22"/>
                <w:szCs w:val="22"/>
              </w:rPr>
              <w:t xml:space="preserve">Consequences </w:t>
            </w:r>
          </w:p>
          <w:p w14:paraId="778E7943" w14:textId="6AA7A16C" w:rsidR="000D274F" w:rsidRPr="000D274F" w:rsidRDefault="000D274F" w:rsidP="000D274F">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rPr>
            </w:pPr>
            <w:r w:rsidRPr="000D274F">
              <w:rPr>
                <w:rFonts w:ascii="Arial" w:eastAsia="Times New Roman" w:hAnsi="Arial" w:cs="Arial"/>
                <w:bCs/>
              </w:rPr>
              <w:t>A student or staff member losing control and falling from their bicycle</w:t>
            </w:r>
          </w:p>
          <w:p w14:paraId="2FCEEB17" w14:textId="2E0FD8AE" w:rsidR="000D274F" w:rsidRPr="000D274F" w:rsidRDefault="000D274F" w:rsidP="000D274F">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rPr>
            </w:pPr>
            <w:r w:rsidRPr="000D274F">
              <w:rPr>
                <w:rFonts w:ascii="Arial" w:eastAsia="Times New Roman" w:hAnsi="Arial" w:cs="Arial"/>
                <w:bCs/>
              </w:rPr>
              <w:t>Injury resulting from a fall, including musculoskeletal injury</w:t>
            </w:r>
          </w:p>
          <w:p w14:paraId="2FE978E2" w14:textId="77777777" w:rsidR="000D274F" w:rsidRDefault="000D274F" w:rsidP="000D274F">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rPr>
            </w:pPr>
            <w:r w:rsidRPr="000D274F">
              <w:rPr>
                <w:rFonts w:ascii="Arial" w:eastAsia="Times New Roman" w:hAnsi="Arial" w:cs="Arial"/>
                <w:bCs/>
              </w:rPr>
              <w:t>Increased likelihood of a complex incident requiring first aid or emergency response, potentially under time-critical conditions</w:t>
            </w:r>
          </w:p>
          <w:p w14:paraId="78A8A399" w14:textId="747B0E88" w:rsidR="000D274F" w:rsidRPr="000D274F" w:rsidRDefault="000D274F" w:rsidP="000D274F">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rPr>
            </w:pPr>
            <w:r w:rsidRPr="000D274F">
              <w:rPr>
                <w:rFonts w:ascii="Arial" w:eastAsia="Times New Roman" w:hAnsi="Arial" w:cs="Arial"/>
                <w:bCs/>
              </w:rPr>
              <w:t>Compounding supervision and group management demands, particularly where the group cannot be safely moved on from the incident location</w:t>
            </w:r>
          </w:p>
          <w:p w14:paraId="05F1A559" w14:textId="788FCBF9" w:rsidR="00DD00D9" w:rsidRPr="000D274F" w:rsidRDefault="00DD00D9" w:rsidP="000D274F">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Cs w:val="22"/>
              </w:rPr>
            </w:pPr>
          </w:p>
        </w:tc>
        <w:tc>
          <w:tcPr>
            <w:tcW w:w="4493" w:type="dxa"/>
            <w:tcBorders>
              <w:left w:val="single" w:sz="12" w:space="0" w:color="auto"/>
              <w:right w:val="single" w:sz="12" w:space="0" w:color="auto"/>
            </w:tcBorders>
            <w:shd w:val="clear" w:color="auto" w:fill="FFFFFF" w:themeFill="background1"/>
          </w:tcPr>
          <w:p w14:paraId="17E7C5D6" w14:textId="19C6764C" w:rsidR="00FD3261" w:rsidRPr="00661AE0" w:rsidRDefault="00661AE0" w:rsidP="00661AE0">
            <w:pPr>
              <w:spacing w:after="40"/>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n-AU"/>
              </w:rPr>
            </w:pPr>
            <w:r w:rsidRPr="000D0F40">
              <w:rPr>
                <w:rFonts w:ascii="Arial" w:hAnsi="Arial" w:cs="Arial"/>
                <w:b/>
                <w:bCs/>
                <w:sz w:val="22"/>
                <w:szCs w:val="22"/>
                <w:lang w:val="en-AU"/>
              </w:rPr>
              <w:lastRenderedPageBreak/>
              <w:t>Existing risk treatments</w:t>
            </w:r>
          </w:p>
          <w:p w14:paraId="01498B66" w14:textId="14FF0ECF" w:rsidR="00F716CF" w:rsidRPr="008B3973" w:rsidRDefault="00F716CF" w:rsidP="00F716CF">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rPr>
            </w:pPr>
            <w:r w:rsidRPr="00F716CF">
              <w:rPr>
                <w:rFonts w:ascii="Arial" w:eastAsia="Times New Roman" w:hAnsi="Arial" w:cs="Arial"/>
                <w:bCs/>
              </w:rPr>
              <w:lastRenderedPageBreak/>
              <w:t xml:space="preserve">The Designated Instructor or Teacher-in-Charge is familiar with the activity location </w:t>
            </w:r>
            <w:r w:rsidRPr="008B3973">
              <w:rPr>
                <w:rFonts w:ascii="Arial" w:eastAsia="Times New Roman" w:hAnsi="Arial" w:cs="Arial"/>
                <w:bCs/>
              </w:rPr>
              <w:t>and planned route.</w:t>
            </w:r>
          </w:p>
          <w:p w14:paraId="6229E95D" w14:textId="0342CEC0" w:rsidR="00C87128" w:rsidRPr="008B3973" w:rsidRDefault="008B3973" w:rsidP="00F716CF">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rPr>
            </w:pPr>
            <w:r w:rsidRPr="008B3973">
              <w:rPr>
                <w:rFonts w:ascii="Arial" w:eastAsia="Times New Roman" w:hAnsi="Arial" w:cs="Arial"/>
                <w:bCs/>
              </w:rPr>
              <w:t>Ensure minimum staff ratios are adhered to</w:t>
            </w:r>
          </w:p>
          <w:p w14:paraId="7D7577DB" w14:textId="06A5BD60" w:rsidR="00F716CF" w:rsidRPr="008B3973" w:rsidRDefault="00F716CF" w:rsidP="00F716CF">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rPr>
            </w:pPr>
            <w:r w:rsidRPr="008B3973">
              <w:rPr>
                <w:rFonts w:ascii="Arial" w:eastAsia="Times New Roman" w:hAnsi="Arial" w:cs="Arial"/>
                <w:bCs/>
              </w:rPr>
              <w:t>Prior to the activity, staff assess the route and trail features to identify hazards, changes in conditions</w:t>
            </w:r>
            <w:r w:rsidR="00C87128" w:rsidRPr="008B3973">
              <w:rPr>
                <w:rFonts w:ascii="Arial" w:eastAsia="Times New Roman" w:hAnsi="Arial" w:cs="Arial"/>
                <w:bCs/>
              </w:rPr>
              <w:t xml:space="preserve"> or weather</w:t>
            </w:r>
            <w:r w:rsidRPr="008B3973">
              <w:rPr>
                <w:rFonts w:ascii="Arial" w:eastAsia="Times New Roman" w:hAnsi="Arial" w:cs="Arial"/>
                <w:bCs/>
              </w:rPr>
              <w:t>, or areas requiring increased supervision.</w:t>
            </w:r>
          </w:p>
          <w:p w14:paraId="1E84086B" w14:textId="22BECCC4" w:rsidR="00F716CF" w:rsidRPr="00F716CF" w:rsidRDefault="00F716CF" w:rsidP="00F716CF">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rPr>
            </w:pPr>
            <w:r w:rsidRPr="008B3973">
              <w:rPr>
                <w:rFonts w:ascii="Arial" w:eastAsia="Times New Roman" w:hAnsi="Arial" w:cs="Arial"/>
                <w:bCs/>
              </w:rPr>
              <w:t>During pre-activity planning, staff consider students’ skills, experience, health</w:t>
            </w:r>
            <w:r w:rsidR="00C87128" w:rsidRPr="008B3973">
              <w:rPr>
                <w:rFonts w:ascii="Arial" w:eastAsia="Times New Roman" w:hAnsi="Arial" w:cs="Arial"/>
                <w:bCs/>
              </w:rPr>
              <w:t>, weather</w:t>
            </w:r>
            <w:r w:rsidRPr="008B3973">
              <w:rPr>
                <w:rFonts w:ascii="Arial" w:eastAsia="Times New Roman" w:hAnsi="Arial" w:cs="Arial"/>
                <w:bCs/>
              </w:rPr>
              <w:t>, and confidence to ensure the selected route and features are suitable for the group.</w:t>
            </w:r>
          </w:p>
          <w:p w14:paraId="23351747" w14:textId="0945467D" w:rsidR="00F716CF" w:rsidRDefault="00F716CF" w:rsidP="00F716CF">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rPr>
            </w:pPr>
            <w:r w:rsidRPr="00F716CF">
              <w:rPr>
                <w:rFonts w:ascii="Arial" w:eastAsia="Times New Roman" w:hAnsi="Arial" w:cs="Arial"/>
                <w:bCs/>
              </w:rPr>
              <w:t>Students are explicitly briefed to ride within their limits, with expectations clearly communicated prior to entering technical sections.</w:t>
            </w:r>
          </w:p>
          <w:p w14:paraId="14E7B187" w14:textId="4BCBA2D2" w:rsidR="00A44193" w:rsidRPr="00F716CF" w:rsidRDefault="00A44193" w:rsidP="00F716CF">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rPr>
            </w:pPr>
            <w:r w:rsidRPr="00A44193">
              <w:rPr>
                <w:rFonts w:ascii="Arial" w:eastAsia="Times New Roman" w:hAnsi="Arial" w:cs="Arial"/>
                <w:bCs/>
                <w:lang w:val="en-AU"/>
              </w:rPr>
              <w:t>Staff may require students to dismount and walk bicycles through technical features where rider capability or conditions do not support safe riding.</w:t>
            </w:r>
          </w:p>
          <w:p w14:paraId="46CAC4B3" w14:textId="780AB211" w:rsidR="00F716CF" w:rsidRPr="00F716CF" w:rsidRDefault="00F716CF" w:rsidP="00F716CF">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rPr>
            </w:pPr>
            <w:r w:rsidRPr="00F716CF">
              <w:rPr>
                <w:rFonts w:ascii="Arial" w:eastAsia="Times New Roman" w:hAnsi="Arial" w:cs="Arial"/>
                <w:bCs/>
              </w:rPr>
              <w:t xml:space="preserve">Students with lower skill or confidence are </w:t>
            </w:r>
            <w:r w:rsidRPr="008B3973">
              <w:rPr>
                <w:rFonts w:ascii="Arial" w:eastAsia="Times New Roman" w:hAnsi="Arial" w:cs="Arial"/>
                <w:bCs/>
              </w:rPr>
              <w:t>closely supervised and coached by staff when negotiating technical or higher-risk terrain.</w:t>
            </w:r>
          </w:p>
          <w:p w14:paraId="6BE8F2EC" w14:textId="45B29BA8" w:rsidR="00F716CF" w:rsidRPr="00F716CF" w:rsidRDefault="00F716CF" w:rsidP="00F716CF">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rPr>
            </w:pPr>
            <w:r w:rsidRPr="00F716CF">
              <w:rPr>
                <w:rFonts w:ascii="Arial" w:eastAsia="Times New Roman" w:hAnsi="Arial" w:cs="Arial"/>
                <w:bCs/>
              </w:rPr>
              <w:t>Staff increase supervision and positioning at higher-risk features, including steep descents, technical obstacles, and constrained sections.</w:t>
            </w:r>
          </w:p>
          <w:p w14:paraId="62BC3727" w14:textId="30E0DD44" w:rsidR="00F716CF" w:rsidRPr="00F716CF" w:rsidRDefault="00F716CF" w:rsidP="00F716CF">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rPr>
            </w:pPr>
            <w:r w:rsidRPr="00F716CF">
              <w:rPr>
                <w:rFonts w:ascii="Arial" w:eastAsia="Times New Roman" w:hAnsi="Arial" w:cs="Arial"/>
                <w:bCs/>
              </w:rPr>
              <w:t>Staff instruct students on appropriate rider spacing for different riding contexts, including road riding, downhill sections, pump tracks, and technical terrain.</w:t>
            </w:r>
          </w:p>
          <w:p w14:paraId="545F2C5B" w14:textId="2B288058" w:rsidR="007C6B6E" w:rsidRPr="00761088" w:rsidRDefault="00F716CF" w:rsidP="00091718">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rPr>
            </w:pPr>
            <w:r w:rsidRPr="00F716CF">
              <w:rPr>
                <w:rFonts w:ascii="Arial" w:eastAsia="Times New Roman" w:hAnsi="Arial" w:cs="Arial"/>
                <w:bCs/>
              </w:rPr>
              <w:t>Dynamic supervision is maintained throughout the activity, with staff actively monitoring rider behaviour, speed, spacing, and control and intervening where required.</w:t>
            </w:r>
          </w:p>
        </w:tc>
        <w:tc>
          <w:tcPr>
            <w:tcW w:w="1701" w:type="dxa"/>
            <w:tcBorders>
              <w:left w:val="single" w:sz="12" w:space="0" w:color="auto"/>
              <w:right w:val="single" w:sz="12" w:space="0" w:color="auto"/>
            </w:tcBorders>
            <w:shd w:val="clear" w:color="auto" w:fill="FFFFFF" w:themeFill="background1"/>
          </w:tcPr>
          <w:p w14:paraId="295D419B" w14:textId="01D0B2D2" w:rsidR="009E1DB1" w:rsidRDefault="009E1DB1"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62E7970A">
              <w:rPr>
                <w:rFonts w:ascii="Arial" w:eastAsia="Times New Roman" w:hAnsi="Arial" w:cs="Arial"/>
                <w:b/>
                <w:bCs/>
              </w:rPr>
              <w:lastRenderedPageBreak/>
              <w:t xml:space="preserve">Consequence: </w:t>
            </w:r>
          </w:p>
          <w:p w14:paraId="1A8F523C" w14:textId="0B85DC33" w:rsidR="007C6B6E" w:rsidRPr="00451DC8" w:rsidRDefault="6777B71A"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54CDA6D1">
              <w:rPr>
                <w:rFonts w:ascii="Arial" w:eastAsia="Times New Roman" w:hAnsi="Arial" w:cs="Arial"/>
                <w:b/>
                <w:bCs/>
              </w:rPr>
              <w:t xml:space="preserve">Moderate </w:t>
            </w:r>
          </w:p>
          <w:p w14:paraId="1B2EF003" w14:textId="3EA4F51B" w:rsidR="007C6B6E" w:rsidRPr="00451DC8" w:rsidRDefault="007C6B6E"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p w14:paraId="3DA87A1A" w14:textId="2C5F5501" w:rsidR="007C6B6E" w:rsidRPr="00451DC8" w:rsidRDefault="5A423D4B"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54CDA6D1">
              <w:rPr>
                <w:rFonts w:ascii="Arial" w:eastAsia="Times New Roman" w:hAnsi="Arial" w:cs="Arial"/>
                <w:b/>
                <w:bCs/>
              </w:rPr>
              <w:t>Likelihood:</w:t>
            </w:r>
          </w:p>
          <w:p w14:paraId="6EC2E96D" w14:textId="10E825C2" w:rsidR="007C6B6E" w:rsidRPr="00451DC8" w:rsidRDefault="5A423D4B"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54CDA6D1">
              <w:rPr>
                <w:rFonts w:ascii="Arial" w:eastAsia="Times New Roman" w:hAnsi="Arial" w:cs="Arial"/>
                <w:b/>
                <w:bCs/>
              </w:rPr>
              <w:t xml:space="preserve">Possible </w:t>
            </w:r>
          </w:p>
          <w:p w14:paraId="64D6CBC2" w14:textId="164285C4" w:rsidR="007C6B6E" w:rsidRPr="00451DC8" w:rsidRDefault="007C6B6E"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p w14:paraId="4A54579E" w14:textId="7E4E1E7E" w:rsidR="007C6B6E" w:rsidRPr="00451DC8" w:rsidRDefault="5A423D4B"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54CDA6D1">
              <w:rPr>
                <w:rFonts w:ascii="Arial" w:eastAsia="Times New Roman" w:hAnsi="Arial" w:cs="Arial"/>
                <w:b/>
                <w:bCs/>
              </w:rPr>
              <w:t xml:space="preserve">Risk Rating: </w:t>
            </w:r>
          </w:p>
          <w:p w14:paraId="143780D5" w14:textId="77777777" w:rsidR="00F722CA" w:rsidRPr="00E93FAF" w:rsidRDefault="00F722CA" w:rsidP="00F722CA">
            <w:pPr>
              <w:spacing w:after="4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FFFFFF" w:themeColor="background1"/>
                <w:sz w:val="18"/>
                <w:szCs w:val="18"/>
                <w:lang w:val="en-AU"/>
              </w:rPr>
            </w:pPr>
            <w:r w:rsidRPr="00E93FAF">
              <w:rPr>
                <w:rFonts w:ascii="Calibri" w:eastAsia="Times New Roman" w:hAnsi="Calibri" w:cs="Calibri"/>
                <w:b/>
                <w:bCs/>
                <w:color w:val="FFFFFF" w:themeColor="background1"/>
                <w:sz w:val="18"/>
                <w:szCs w:val="18"/>
                <w:highlight w:val="darkBlue"/>
                <w:lang w:val="en-AU"/>
              </w:rPr>
              <w:t>Medium</w:t>
            </w:r>
          </w:p>
          <w:p w14:paraId="290A7F19" w14:textId="77777777" w:rsidR="007C6B6E" w:rsidRDefault="007C6B6E"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p w14:paraId="42C6D796" w14:textId="75E58CB0" w:rsidR="009E1DB1" w:rsidRPr="00451DC8" w:rsidRDefault="009E1DB1" w:rsidP="00B7658F">
            <w:pPr>
              <w:spacing w:after="4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734" w:type="dxa"/>
            <w:tcBorders>
              <w:left w:val="single" w:sz="12" w:space="0" w:color="auto"/>
              <w:right w:val="single" w:sz="12" w:space="0" w:color="auto"/>
            </w:tcBorders>
            <w:shd w:val="clear" w:color="auto" w:fill="FFFFFF" w:themeFill="background1"/>
          </w:tcPr>
          <w:p w14:paraId="6E1831B3" w14:textId="7EC5A13F" w:rsidR="007C6B6E" w:rsidRPr="00F72663" w:rsidRDefault="007C6B6E" w:rsidP="00F72663">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78" w:type="dxa"/>
            <w:tcBorders>
              <w:left w:val="single" w:sz="12" w:space="0" w:color="auto"/>
            </w:tcBorders>
            <w:shd w:val="clear" w:color="auto" w:fill="FFFFFF" w:themeFill="background1"/>
          </w:tcPr>
          <w:p w14:paraId="54E11D2A" w14:textId="736BE368" w:rsidR="007C6B6E" w:rsidRPr="00451DC8" w:rsidRDefault="007C6B6E" w:rsidP="0001763B">
            <w:pPr>
              <w:spacing w:after="4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r>
      <w:tr w:rsidR="002621ED" w:rsidRPr="00451DC8" w14:paraId="76251F7E" w14:textId="77777777" w:rsidTr="4CDD80CA">
        <w:trPr>
          <w:gridAfter w:val="2"/>
          <w:wAfter w:w="26" w:type="dxa"/>
        </w:trPr>
        <w:tc>
          <w:tcPr>
            <w:cnfStyle w:val="001000000000" w:firstRow="0" w:lastRow="0" w:firstColumn="1" w:lastColumn="0" w:oddVBand="0" w:evenVBand="0" w:oddHBand="0" w:evenHBand="0" w:firstRowFirstColumn="0" w:firstRowLastColumn="0" w:lastRowFirstColumn="0" w:lastRowLastColumn="0"/>
            <w:tcW w:w="1975" w:type="dxa"/>
            <w:tcBorders>
              <w:right w:val="single" w:sz="12" w:space="0" w:color="auto"/>
            </w:tcBorders>
            <w:shd w:val="clear" w:color="auto" w:fill="FFFFFF" w:themeFill="background1"/>
          </w:tcPr>
          <w:p w14:paraId="458AEF1E" w14:textId="047D5D3E" w:rsidR="002621ED" w:rsidRPr="00661AE0" w:rsidRDefault="002621ED" w:rsidP="007C6B6E">
            <w:pPr>
              <w:rPr>
                <w:rFonts w:ascii="Arial" w:eastAsia="Times New Roman" w:hAnsi="Arial" w:cs="Arial"/>
                <w:b/>
                <w:sz w:val="22"/>
                <w:szCs w:val="22"/>
              </w:rPr>
            </w:pPr>
            <w:r w:rsidRPr="00661AE0">
              <w:rPr>
                <w:rFonts w:ascii="Arial" w:eastAsia="Times New Roman" w:hAnsi="Arial" w:cs="Arial"/>
                <w:b/>
                <w:color w:val="auto"/>
                <w:sz w:val="22"/>
                <w:szCs w:val="22"/>
                <w:lang w:val="en-AU"/>
              </w:rPr>
              <w:t xml:space="preserve">Reduced braking </w:t>
            </w:r>
            <w:r w:rsidRPr="00661AE0">
              <w:rPr>
                <w:rFonts w:ascii="Arial" w:eastAsia="Times New Roman" w:hAnsi="Arial" w:cs="Arial"/>
                <w:b/>
                <w:color w:val="auto"/>
                <w:sz w:val="22"/>
                <w:szCs w:val="22"/>
                <w:lang w:val="en-AU"/>
              </w:rPr>
              <w:lastRenderedPageBreak/>
              <w:t>effectiveness, compromised bike handling, and increased stopping distances in wet, muddy, or loose surface conditions.</w:t>
            </w:r>
          </w:p>
        </w:tc>
        <w:tc>
          <w:tcPr>
            <w:tcW w:w="3313" w:type="dxa"/>
            <w:tcBorders>
              <w:left w:val="single" w:sz="12" w:space="0" w:color="auto"/>
              <w:right w:val="single" w:sz="12" w:space="0" w:color="auto"/>
            </w:tcBorders>
            <w:shd w:val="clear" w:color="auto" w:fill="FFFFFF" w:themeFill="background1"/>
          </w:tcPr>
          <w:p w14:paraId="76A7E2B7" w14:textId="0A4F5B05" w:rsidR="00754DFD" w:rsidRPr="00754DFD" w:rsidRDefault="00754DFD" w:rsidP="00754DFD">
            <w:p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color w:val="000000" w:themeColor="text1"/>
                <w:sz w:val="22"/>
                <w:szCs w:val="22"/>
              </w:rPr>
            </w:pPr>
            <w:r w:rsidRPr="00776EF0">
              <w:rPr>
                <w:rFonts w:ascii="Arial" w:eastAsiaTheme="minorEastAsia" w:hAnsi="Arial" w:cs="Arial"/>
                <w:b/>
                <w:color w:val="000000" w:themeColor="text1"/>
                <w:sz w:val="22"/>
                <w:szCs w:val="22"/>
              </w:rPr>
              <w:lastRenderedPageBreak/>
              <w:t>Cause</w:t>
            </w:r>
            <w:r>
              <w:rPr>
                <w:rFonts w:ascii="Arial" w:eastAsiaTheme="minorEastAsia" w:hAnsi="Arial" w:cs="Arial"/>
                <w:b/>
                <w:color w:val="000000" w:themeColor="text1"/>
                <w:sz w:val="22"/>
                <w:szCs w:val="22"/>
              </w:rPr>
              <w:t>s</w:t>
            </w:r>
          </w:p>
          <w:p w14:paraId="787098FA" w14:textId="676707EC" w:rsidR="00CC2D72" w:rsidRPr="00CC2D72" w:rsidRDefault="00CC2D72" w:rsidP="00CC2D72">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C2D72">
              <w:rPr>
                <w:rFonts w:ascii="Arial" w:eastAsia="Times New Roman" w:hAnsi="Arial" w:cs="Arial"/>
              </w:rPr>
              <w:lastRenderedPageBreak/>
              <w:t xml:space="preserve">Wet, muddy, or loose trail surfaces resulting from </w:t>
            </w:r>
            <w:r w:rsidR="00C76603">
              <w:rPr>
                <w:rFonts w:ascii="Arial" w:eastAsia="Times New Roman" w:hAnsi="Arial" w:cs="Arial"/>
              </w:rPr>
              <w:t xml:space="preserve">recent </w:t>
            </w:r>
            <w:r w:rsidRPr="00CC2D72">
              <w:rPr>
                <w:rFonts w:ascii="Arial" w:eastAsia="Times New Roman" w:hAnsi="Arial" w:cs="Arial"/>
              </w:rPr>
              <w:t>rainfall, or natural drainage</w:t>
            </w:r>
          </w:p>
          <w:p w14:paraId="12A9A044" w14:textId="417ECE7A" w:rsidR="00CC2D72" w:rsidRPr="00CC2D72" w:rsidRDefault="00CC2D72" w:rsidP="00CC2D72">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C2D72">
              <w:rPr>
                <w:rFonts w:ascii="Arial" w:eastAsia="Times New Roman" w:hAnsi="Arial" w:cs="Arial"/>
              </w:rPr>
              <w:t>Reduced tyre grip due to surface composition (mud, sand, gravel, leaf litter)</w:t>
            </w:r>
          </w:p>
          <w:p w14:paraId="1076047B" w14:textId="42CE325A" w:rsidR="00CC2D72" w:rsidRPr="00CC2D72" w:rsidRDefault="00CC2D72" w:rsidP="00CC2D72">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C2D72">
              <w:rPr>
                <w:rFonts w:ascii="Arial" w:eastAsia="Times New Roman" w:hAnsi="Arial" w:cs="Arial"/>
              </w:rPr>
              <w:t>Reduced braking effectiveness due to moisture, mud, or debris on braking surfaces</w:t>
            </w:r>
          </w:p>
          <w:p w14:paraId="395276F6" w14:textId="77777777" w:rsidR="00CC2D72" w:rsidRDefault="00CC2D72" w:rsidP="00CC2D72">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C2D72">
              <w:rPr>
                <w:rFonts w:ascii="Arial" w:eastAsia="Times New Roman" w:hAnsi="Arial" w:cs="Arial"/>
              </w:rPr>
              <w:t>Inadequate adjustment of riding speed or braking technique to suit surface conditions</w:t>
            </w:r>
          </w:p>
          <w:p w14:paraId="20FF728E" w14:textId="5C6211D1" w:rsidR="00CC2D72" w:rsidRDefault="00CC2D72" w:rsidP="00CC2D72">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C2D72">
              <w:rPr>
                <w:rFonts w:ascii="Arial" w:eastAsia="Times New Roman" w:hAnsi="Arial" w:cs="Arial"/>
              </w:rPr>
              <w:t>Sudden changes in surface conditions along a route without adequate opportunity for rider adjustment</w:t>
            </w:r>
          </w:p>
          <w:p w14:paraId="4E65D34C" w14:textId="77777777" w:rsidR="00CB6E29" w:rsidRDefault="00CB6E29" w:rsidP="00CB6E29">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72E5C915" w14:textId="59AE4544" w:rsidR="00CB6E29" w:rsidRPr="00CB6E29" w:rsidRDefault="00CB6E29" w:rsidP="00CB6E29">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2"/>
                <w:szCs w:val="22"/>
              </w:rPr>
            </w:pPr>
            <w:r w:rsidRPr="00776EF0">
              <w:rPr>
                <w:rFonts w:ascii="Arial" w:eastAsia="Times New Roman" w:hAnsi="Arial" w:cs="Arial"/>
                <w:b/>
                <w:bCs/>
                <w:sz w:val="22"/>
                <w:szCs w:val="22"/>
              </w:rPr>
              <w:t xml:space="preserve">Consequences </w:t>
            </w:r>
          </w:p>
          <w:p w14:paraId="461C509F" w14:textId="44779DCA" w:rsidR="00CB6E29" w:rsidRPr="00CB6E29" w:rsidRDefault="00CB6E29" w:rsidP="00CB6E29">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B6E29">
              <w:rPr>
                <w:rFonts w:ascii="Arial" w:eastAsia="Times New Roman" w:hAnsi="Arial" w:cs="Arial"/>
              </w:rPr>
              <w:t>Increased likelihood of loss of control, skidding, or sliding resulting in falls</w:t>
            </w:r>
          </w:p>
          <w:p w14:paraId="474DB3EF" w14:textId="05C45E1A" w:rsidR="00CB6E29" w:rsidRPr="00CB6E29" w:rsidRDefault="00CB6E29" w:rsidP="00CB6E29">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B6E29">
              <w:rPr>
                <w:rFonts w:ascii="Arial" w:eastAsia="Times New Roman" w:hAnsi="Arial" w:cs="Arial"/>
              </w:rPr>
              <w:t>Increased stopping distances leading to collisions with other riders, trail features, or obstacles</w:t>
            </w:r>
          </w:p>
          <w:p w14:paraId="0AFCBF4E" w14:textId="2FE42747" w:rsidR="00CB6E29" w:rsidRPr="00CB6E29" w:rsidRDefault="00CB6E29" w:rsidP="00CB6E29">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B6E29">
              <w:rPr>
                <w:rFonts w:ascii="Arial" w:eastAsia="Times New Roman" w:hAnsi="Arial" w:cs="Arial"/>
              </w:rPr>
              <w:t>Falls resulting in injury, including abrasions, soft tissue injury, or musculoskeletal injury</w:t>
            </w:r>
          </w:p>
          <w:p w14:paraId="1D43C0E5" w14:textId="6B2BCB9F" w:rsidR="00CB6E29" w:rsidRPr="00CB6E29" w:rsidRDefault="00CB6E29" w:rsidP="00CB6E29">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B6E29">
              <w:rPr>
                <w:rFonts w:ascii="Arial" w:eastAsia="Times New Roman" w:hAnsi="Arial" w:cs="Arial"/>
              </w:rPr>
              <w:t>Increased supervision and group management demands while responding to incidents</w:t>
            </w:r>
          </w:p>
          <w:p w14:paraId="7E0429C9" w14:textId="5429971B" w:rsidR="002621ED" w:rsidRPr="00761088" w:rsidRDefault="00CB6E29" w:rsidP="007C6B6E">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B6E29">
              <w:rPr>
                <w:rFonts w:ascii="Arial" w:eastAsia="Times New Roman" w:hAnsi="Arial" w:cs="Arial"/>
              </w:rPr>
              <w:t>Increased likelihood of escalation to a complex incident requiring first aid or emergency response</w:t>
            </w:r>
          </w:p>
        </w:tc>
        <w:tc>
          <w:tcPr>
            <w:tcW w:w="4493" w:type="dxa"/>
            <w:tcBorders>
              <w:left w:val="single" w:sz="12" w:space="0" w:color="auto"/>
              <w:right w:val="single" w:sz="12" w:space="0" w:color="auto"/>
            </w:tcBorders>
            <w:shd w:val="clear" w:color="auto" w:fill="FFFFFF" w:themeFill="background1"/>
          </w:tcPr>
          <w:p w14:paraId="6393C103" w14:textId="01FB5D0F" w:rsidR="00661AE0" w:rsidRPr="00661AE0" w:rsidRDefault="00661AE0" w:rsidP="00661AE0">
            <w:pPr>
              <w:spacing w:after="40"/>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n-AU"/>
              </w:rPr>
            </w:pPr>
            <w:r w:rsidRPr="000D0F40">
              <w:rPr>
                <w:rFonts w:ascii="Arial" w:hAnsi="Arial" w:cs="Arial"/>
                <w:b/>
                <w:bCs/>
                <w:sz w:val="22"/>
                <w:szCs w:val="22"/>
                <w:lang w:val="en-AU"/>
              </w:rPr>
              <w:lastRenderedPageBreak/>
              <w:t>Existing risk treatments</w:t>
            </w:r>
          </w:p>
          <w:p w14:paraId="23778CC4" w14:textId="207940F9" w:rsidR="00DC41A5" w:rsidRPr="00DC41A5" w:rsidRDefault="00DC41A5" w:rsidP="00DC41A5">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rPr>
            </w:pPr>
            <w:r>
              <w:rPr>
                <w:rFonts w:ascii="Arial" w:eastAsia="Times New Roman" w:hAnsi="Arial" w:cs="Arial"/>
                <w:bCs/>
              </w:rPr>
              <w:lastRenderedPageBreak/>
              <w:t xml:space="preserve">Recent </w:t>
            </w:r>
            <w:r w:rsidRPr="00DC41A5">
              <w:rPr>
                <w:rFonts w:ascii="Arial" w:eastAsia="Times New Roman" w:hAnsi="Arial" w:cs="Arial"/>
                <w:bCs/>
              </w:rPr>
              <w:t xml:space="preserve">Weather and surface conditions are assessed </w:t>
            </w:r>
            <w:r>
              <w:rPr>
                <w:rFonts w:ascii="Arial" w:eastAsia="Times New Roman" w:hAnsi="Arial" w:cs="Arial"/>
                <w:bCs/>
              </w:rPr>
              <w:t xml:space="preserve">and considered </w:t>
            </w:r>
            <w:r w:rsidRPr="00DC41A5">
              <w:rPr>
                <w:rFonts w:ascii="Arial" w:eastAsia="Times New Roman" w:hAnsi="Arial" w:cs="Arial"/>
                <w:bCs/>
              </w:rPr>
              <w:t>during pre-activity planning and monitored throughout the activity.</w:t>
            </w:r>
          </w:p>
          <w:p w14:paraId="3C600828" w14:textId="0B63615C" w:rsidR="00DC41A5" w:rsidRPr="00DC41A5" w:rsidRDefault="00DC41A5" w:rsidP="00DC41A5">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rPr>
            </w:pPr>
            <w:r w:rsidRPr="00DC41A5">
              <w:rPr>
                <w:rFonts w:ascii="Arial" w:eastAsia="Times New Roman" w:hAnsi="Arial" w:cs="Arial"/>
                <w:bCs/>
              </w:rPr>
              <w:t>Routes and trail features are selected or modified to suit prevailing surface conditions and student capability.</w:t>
            </w:r>
          </w:p>
          <w:p w14:paraId="4B25AEE9" w14:textId="326B8BFB" w:rsidR="00DC41A5" w:rsidRPr="00DC41A5" w:rsidRDefault="00DC41A5" w:rsidP="00DC41A5">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rPr>
            </w:pPr>
            <w:r w:rsidRPr="00DC41A5">
              <w:rPr>
                <w:rFonts w:ascii="Arial" w:eastAsia="Times New Roman" w:hAnsi="Arial" w:cs="Arial"/>
                <w:bCs/>
              </w:rPr>
              <w:t>Where surface conditions deteriorate, the activity is modified, rerouted, paused, or ceased to maintain safe riding conditions.</w:t>
            </w:r>
          </w:p>
          <w:p w14:paraId="7FB40C50" w14:textId="7492282B" w:rsidR="00DC41A5" w:rsidRPr="00DC41A5" w:rsidRDefault="00DC41A5" w:rsidP="00DC41A5">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rPr>
            </w:pPr>
            <w:r w:rsidRPr="00DC41A5">
              <w:rPr>
                <w:rFonts w:ascii="Arial" w:eastAsia="Times New Roman" w:hAnsi="Arial" w:cs="Arial"/>
                <w:bCs/>
              </w:rPr>
              <w:t>Staff brief students on the impact of wet, muddy, or loose surfaces on braking, traction, and stopping distances prior to commencing the activity.</w:t>
            </w:r>
          </w:p>
          <w:p w14:paraId="394959F1" w14:textId="64E6C33B" w:rsidR="00DC41A5" w:rsidRPr="00DC41A5" w:rsidRDefault="00DC41A5" w:rsidP="00DC41A5">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rPr>
            </w:pPr>
            <w:r w:rsidRPr="00DC41A5">
              <w:rPr>
                <w:rFonts w:ascii="Arial" w:eastAsia="Times New Roman" w:hAnsi="Arial" w:cs="Arial"/>
                <w:bCs/>
              </w:rPr>
              <w:t>Students are instructed to reduce speed, increase braking distances, and adjust riding technique to suit surface conditions.</w:t>
            </w:r>
          </w:p>
          <w:p w14:paraId="4E0C3636" w14:textId="69B1E1F2" w:rsidR="00DC41A5" w:rsidRPr="00DC41A5" w:rsidRDefault="00DC41A5" w:rsidP="00DC41A5">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rPr>
            </w:pPr>
            <w:r w:rsidRPr="00DC41A5">
              <w:rPr>
                <w:rFonts w:ascii="Arial" w:eastAsia="Times New Roman" w:hAnsi="Arial" w:cs="Arial"/>
                <w:bCs/>
              </w:rPr>
              <w:t>Staff increase supervision and spacing between riders in conditions that reduce traction or braking effectiveness.</w:t>
            </w:r>
          </w:p>
          <w:p w14:paraId="45889048" w14:textId="1A9AA41C" w:rsidR="00DC41A5" w:rsidRPr="00DC41A5" w:rsidRDefault="00DC41A5" w:rsidP="00DC41A5">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rPr>
            </w:pPr>
            <w:r w:rsidRPr="00DC41A5">
              <w:rPr>
                <w:rFonts w:ascii="Arial" w:eastAsia="Times New Roman" w:hAnsi="Arial" w:cs="Arial"/>
                <w:bCs/>
              </w:rPr>
              <w:t>High</w:t>
            </w:r>
            <w:r w:rsidR="00726779">
              <w:rPr>
                <w:rFonts w:ascii="Arial" w:eastAsia="Times New Roman" w:hAnsi="Arial" w:cs="Arial"/>
                <w:bCs/>
              </w:rPr>
              <w:t>er</w:t>
            </w:r>
            <w:r w:rsidRPr="00DC41A5">
              <w:rPr>
                <w:rFonts w:ascii="Arial" w:eastAsia="Times New Roman" w:hAnsi="Arial" w:cs="Arial"/>
                <w:bCs/>
              </w:rPr>
              <w:t>-risk trail features (e.g. steep descents, tight corners, technical obstacles) are avoided, walked, or bypassed where surface conditions compromise safe riding.</w:t>
            </w:r>
          </w:p>
          <w:p w14:paraId="2313EBC1" w14:textId="033B6767" w:rsidR="00DC41A5" w:rsidRPr="00DC41A5" w:rsidRDefault="00DC41A5" w:rsidP="00DC41A5">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rPr>
            </w:pPr>
            <w:r w:rsidRPr="00DC41A5">
              <w:rPr>
                <w:rFonts w:ascii="Arial" w:eastAsia="Times New Roman" w:hAnsi="Arial" w:cs="Arial"/>
                <w:bCs/>
              </w:rPr>
              <w:t xml:space="preserve">Staff actively monitor </w:t>
            </w:r>
            <w:r w:rsidR="00E56D2C">
              <w:rPr>
                <w:rFonts w:ascii="Arial" w:eastAsia="Times New Roman" w:hAnsi="Arial" w:cs="Arial"/>
                <w:bCs/>
              </w:rPr>
              <w:t>student</w:t>
            </w:r>
            <w:r w:rsidRPr="00DC41A5">
              <w:rPr>
                <w:rFonts w:ascii="Arial" w:eastAsia="Times New Roman" w:hAnsi="Arial" w:cs="Arial"/>
                <w:bCs/>
              </w:rPr>
              <w:t xml:space="preserve"> behaviour and intervene where speed, spacing, or technique is unsafe for the conditions.</w:t>
            </w:r>
          </w:p>
          <w:p w14:paraId="4E481D89" w14:textId="450B2710" w:rsidR="00DC41A5" w:rsidRPr="00DC41A5" w:rsidRDefault="00DC41A5" w:rsidP="00DC41A5">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rPr>
            </w:pPr>
            <w:r w:rsidRPr="00DC41A5">
              <w:rPr>
                <w:rFonts w:ascii="Arial" w:eastAsia="Times New Roman" w:hAnsi="Arial" w:cs="Arial"/>
                <w:bCs/>
              </w:rPr>
              <w:t>The activity is delivered progressively, allowing students to adapt riding technique before encountering more technical sections.</w:t>
            </w:r>
          </w:p>
          <w:p w14:paraId="00C406B3" w14:textId="77777777" w:rsidR="002621ED" w:rsidRDefault="002621ED" w:rsidP="00E56D2C">
            <w:pPr>
              <w:pStyle w:val="ListParagraph"/>
              <w:spacing w:after="40"/>
              <w:ind w:left="36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Cs w:val="22"/>
                <w:lang w:val="en-AU"/>
              </w:rPr>
            </w:pPr>
          </w:p>
        </w:tc>
        <w:tc>
          <w:tcPr>
            <w:tcW w:w="1701" w:type="dxa"/>
            <w:tcBorders>
              <w:left w:val="single" w:sz="12" w:space="0" w:color="auto"/>
              <w:right w:val="single" w:sz="12" w:space="0" w:color="auto"/>
            </w:tcBorders>
            <w:shd w:val="clear" w:color="auto" w:fill="FFFFFF" w:themeFill="background1"/>
          </w:tcPr>
          <w:p w14:paraId="5A2F4400" w14:textId="77777777" w:rsidR="005947D0" w:rsidRDefault="005947D0" w:rsidP="005947D0">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62E7970A">
              <w:rPr>
                <w:rFonts w:ascii="Arial" w:eastAsia="Times New Roman" w:hAnsi="Arial" w:cs="Arial"/>
                <w:b/>
                <w:bCs/>
              </w:rPr>
              <w:lastRenderedPageBreak/>
              <w:t xml:space="preserve">Consequence: </w:t>
            </w:r>
          </w:p>
          <w:p w14:paraId="625097E1" w14:textId="77777777" w:rsidR="005947D0" w:rsidRPr="00451DC8" w:rsidRDefault="005947D0" w:rsidP="005947D0">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54CDA6D1">
              <w:rPr>
                <w:rFonts w:ascii="Arial" w:eastAsia="Times New Roman" w:hAnsi="Arial" w:cs="Arial"/>
                <w:b/>
                <w:bCs/>
              </w:rPr>
              <w:t xml:space="preserve">Moderate </w:t>
            </w:r>
          </w:p>
          <w:p w14:paraId="48DF7173" w14:textId="77777777" w:rsidR="005947D0" w:rsidRPr="00451DC8" w:rsidRDefault="005947D0" w:rsidP="005947D0">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p w14:paraId="3F101308" w14:textId="77777777" w:rsidR="005947D0" w:rsidRPr="00451DC8" w:rsidRDefault="005947D0" w:rsidP="005947D0">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54CDA6D1">
              <w:rPr>
                <w:rFonts w:ascii="Arial" w:eastAsia="Times New Roman" w:hAnsi="Arial" w:cs="Arial"/>
                <w:b/>
                <w:bCs/>
              </w:rPr>
              <w:t>Likelihood:</w:t>
            </w:r>
          </w:p>
          <w:p w14:paraId="66B6F3F8" w14:textId="77777777" w:rsidR="005947D0" w:rsidRPr="00451DC8" w:rsidRDefault="005947D0" w:rsidP="005947D0">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54CDA6D1">
              <w:rPr>
                <w:rFonts w:ascii="Arial" w:eastAsia="Times New Roman" w:hAnsi="Arial" w:cs="Arial"/>
                <w:b/>
                <w:bCs/>
              </w:rPr>
              <w:t xml:space="preserve">Possible </w:t>
            </w:r>
          </w:p>
          <w:p w14:paraId="13BA57AC" w14:textId="77777777" w:rsidR="005947D0" w:rsidRPr="00451DC8" w:rsidRDefault="005947D0" w:rsidP="005947D0">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p w14:paraId="6EC22E82" w14:textId="77777777" w:rsidR="005947D0" w:rsidRPr="00451DC8" w:rsidRDefault="005947D0" w:rsidP="005947D0">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54CDA6D1">
              <w:rPr>
                <w:rFonts w:ascii="Arial" w:eastAsia="Times New Roman" w:hAnsi="Arial" w:cs="Arial"/>
                <w:b/>
                <w:bCs/>
              </w:rPr>
              <w:t xml:space="preserve">Risk Rating: </w:t>
            </w:r>
          </w:p>
          <w:p w14:paraId="2A7F26F1" w14:textId="77777777" w:rsidR="005947D0" w:rsidRPr="00E93FAF" w:rsidRDefault="005947D0" w:rsidP="005947D0">
            <w:pPr>
              <w:spacing w:after="4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FFFFFF" w:themeColor="background1"/>
                <w:sz w:val="18"/>
                <w:szCs w:val="18"/>
                <w:lang w:val="en-AU"/>
              </w:rPr>
            </w:pPr>
            <w:r w:rsidRPr="00E93FAF">
              <w:rPr>
                <w:rFonts w:ascii="Calibri" w:eastAsia="Times New Roman" w:hAnsi="Calibri" w:cs="Calibri"/>
                <w:b/>
                <w:bCs/>
                <w:color w:val="FFFFFF" w:themeColor="background1"/>
                <w:sz w:val="18"/>
                <w:szCs w:val="18"/>
                <w:highlight w:val="darkBlue"/>
                <w:lang w:val="en-AU"/>
              </w:rPr>
              <w:t>Medium</w:t>
            </w:r>
          </w:p>
          <w:p w14:paraId="7B41AC1C" w14:textId="77777777" w:rsidR="002621ED" w:rsidRPr="62E7970A" w:rsidRDefault="002621ED"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734" w:type="dxa"/>
            <w:tcBorders>
              <w:left w:val="single" w:sz="12" w:space="0" w:color="auto"/>
              <w:right w:val="single" w:sz="12" w:space="0" w:color="auto"/>
            </w:tcBorders>
            <w:shd w:val="clear" w:color="auto" w:fill="FFFFFF" w:themeFill="background1"/>
          </w:tcPr>
          <w:p w14:paraId="21749906" w14:textId="77777777" w:rsidR="002621ED" w:rsidRPr="00B67949" w:rsidRDefault="002621ED" w:rsidP="005947D0">
            <w:pPr>
              <w:pStyle w:val="ListParagraph"/>
              <w:spacing w:after="40"/>
              <w:ind w:left="360"/>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378" w:type="dxa"/>
            <w:tcBorders>
              <w:left w:val="single" w:sz="12" w:space="0" w:color="auto"/>
            </w:tcBorders>
            <w:shd w:val="clear" w:color="auto" w:fill="FFFFFF" w:themeFill="background1"/>
          </w:tcPr>
          <w:p w14:paraId="111F3AF2" w14:textId="77777777" w:rsidR="002621ED" w:rsidRPr="00451DC8" w:rsidRDefault="002621ED" w:rsidP="0001763B">
            <w:pPr>
              <w:spacing w:after="4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r>
      <w:tr w:rsidR="008D4E81" w:rsidRPr="00451DC8" w14:paraId="5DBF8080" w14:textId="77777777" w:rsidTr="4CDD80CA">
        <w:trPr>
          <w:gridAfter w:val="2"/>
          <w:wAfter w:w="26" w:type="dxa"/>
        </w:trPr>
        <w:tc>
          <w:tcPr>
            <w:cnfStyle w:val="001000000000" w:firstRow="0" w:lastRow="0" w:firstColumn="1" w:lastColumn="0" w:oddVBand="0" w:evenVBand="0" w:oddHBand="0" w:evenHBand="0" w:firstRowFirstColumn="0" w:firstRowLastColumn="0" w:lastRowFirstColumn="0" w:lastRowLastColumn="0"/>
            <w:tcW w:w="1975" w:type="dxa"/>
            <w:tcBorders>
              <w:right w:val="single" w:sz="12" w:space="0" w:color="auto"/>
            </w:tcBorders>
            <w:shd w:val="clear" w:color="auto" w:fill="FFFFFF" w:themeFill="background1"/>
          </w:tcPr>
          <w:p w14:paraId="6C24531F" w14:textId="7383A02C" w:rsidR="008D4E81" w:rsidRPr="00A41AB4" w:rsidRDefault="001F5970" w:rsidP="007C6B6E">
            <w:pPr>
              <w:rPr>
                <w:rFonts w:ascii="Arial" w:eastAsiaTheme="minorEastAsia" w:hAnsi="Arial" w:cs="Arial"/>
                <w:b/>
                <w:bCs/>
                <w:sz w:val="22"/>
                <w:szCs w:val="22"/>
              </w:rPr>
            </w:pPr>
            <w:r w:rsidRPr="00A41AB4">
              <w:rPr>
                <w:rFonts w:ascii="Arial" w:eastAsiaTheme="minorEastAsia" w:hAnsi="Arial" w:cs="Arial"/>
                <w:b/>
                <w:bCs/>
                <w:color w:val="auto"/>
                <w:sz w:val="22"/>
                <w:szCs w:val="22"/>
                <w:lang w:val="en-AU"/>
              </w:rPr>
              <w:t xml:space="preserve">Difficulty recovering </w:t>
            </w:r>
            <w:r w:rsidRPr="00A41AB4">
              <w:rPr>
                <w:rFonts w:ascii="Arial" w:eastAsiaTheme="minorEastAsia" w:hAnsi="Arial" w:cs="Arial"/>
                <w:b/>
                <w:bCs/>
                <w:color w:val="auto"/>
                <w:sz w:val="22"/>
                <w:szCs w:val="22"/>
                <w:lang w:val="en-AU"/>
              </w:rPr>
              <w:lastRenderedPageBreak/>
              <w:t>injured riders from trails with limited vehicle access.</w:t>
            </w:r>
          </w:p>
        </w:tc>
        <w:tc>
          <w:tcPr>
            <w:tcW w:w="3313" w:type="dxa"/>
            <w:tcBorders>
              <w:left w:val="single" w:sz="12" w:space="0" w:color="auto"/>
              <w:right w:val="single" w:sz="12" w:space="0" w:color="auto"/>
            </w:tcBorders>
            <w:shd w:val="clear" w:color="auto" w:fill="FFFFFF" w:themeFill="background1"/>
          </w:tcPr>
          <w:p w14:paraId="119DFBB4" w14:textId="692D8F07" w:rsidR="008D4E81" w:rsidRPr="00A41AB4" w:rsidRDefault="008D4E81" w:rsidP="008D4E81">
            <w:p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color w:val="000000" w:themeColor="text1"/>
                <w:sz w:val="22"/>
                <w:szCs w:val="22"/>
              </w:rPr>
            </w:pPr>
            <w:r w:rsidRPr="00A41AB4">
              <w:rPr>
                <w:rFonts w:ascii="Arial" w:eastAsiaTheme="minorEastAsia" w:hAnsi="Arial" w:cs="Arial"/>
                <w:b/>
                <w:color w:val="000000" w:themeColor="text1"/>
                <w:sz w:val="22"/>
                <w:szCs w:val="22"/>
              </w:rPr>
              <w:lastRenderedPageBreak/>
              <w:t>Cause</w:t>
            </w:r>
            <w:r w:rsidR="00931967" w:rsidRPr="00A41AB4">
              <w:rPr>
                <w:rFonts w:ascii="Arial" w:eastAsiaTheme="minorEastAsia" w:hAnsi="Arial" w:cs="Arial"/>
                <w:b/>
                <w:color w:val="000000" w:themeColor="text1"/>
                <w:sz w:val="22"/>
                <w:szCs w:val="22"/>
              </w:rPr>
              <w:t>s</w:t>
            </w:r>
          </w:p>
          <w:p w14:paraId="2D6568DF" w14:textId="567E805F" w:rsidR="00E93901" w:rsidRPr="00A41AB4" w:rsidRDefault="00E93901" w:rsidP="00E93901">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A41AB4">
              <w:rPr>
                <w:rFonts w:ascii="Arial" w:eastAsia="Times New Roman" w:hAnsi="Arial" w:cs="Arial"/>
              </w:rPr>
              <w:lastRenderedPageBreak/>
              <w:t>Trail networks with limited or no direct vehicle access</w:t>
            </w:r>
          </w:p>
          <w:p w14:paraId="26750A01" w14:textId="4D5BE38E" w:rsidR="00E93901" w:rsidRPr="00A41AB4" w:rsidRDefault="00E93901" w:rsidP="00E93901">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A41AB4">
              <w:rPr>
                <w:rFonts w:ascii="Arial" w:eastAsia="Times New Roman" w:hAnsi="Arial" w:cs="Arial"/>
              </w:rPr>
              <w:t>Distance from trailheads, access points, or designated evacuation routes</w:t>
            </w:r>
          </w:p>
          <w:p w14:paraId="730D9DC7" w14:textId="3B00B1E2" w:rsidR="00E93901" w:rsidRPr="00A41AB4" w:rsidRDefault="00E93901" w:rsidP="00E93901">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A41AB4">
              <w:rPr>
                <w:rFonts w:ascii="Arial" w:eastAsia="Times New Roman" w:hAnsi="Arial" w:cs="Arial"/>
              </w:rPr>
              <w:t>Narrow or technical trails that restrict the movement of support vehicles or equipment</w:t>
            </w:r>
          </w:p>
          <w:p w14:paraId="6C6ADE31" w14:textId="18AC5263" w:rsidR="00E93901" w:rsidRPr="00A41AB4" w:rsidRDefault="00E93901" w:rsidP="00E93901">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A41AB4">
              <w:rPr>
                <w:rFonts w:ascii="Arial" w:eastAsia="Times New Roman" w:hAnsi="Arial" w:cs="Arial"/>
              </w:rPr>
              <w:t>Terrain features (steep gradients</w:t>
            </w:r>
            <w:r w:rsidR="008B7EF6" w:rsidRPr="00A41AB4">
              <w:rPr>
                <w:rFonts w:ascii="Arial" w:eastAsia="Times New Roman" w:hAnsi="Arial" w:cs="Arial"/>
              </w:rPr>
              <w:t xml:space="preserve"> or</w:t>
            </w:r>
            <w:r w:rsidRPr="00A41AB4">
              <w:rPr>
                <w:rFonts w:ascii="Arial" w:eastAsia="Times New Roman" w:hAnsi="Arial" w:cs="Arial"/>
              </w:rPr>
              <w:t xml:space="preserve"> obstacles) limiting stretcher or bike access</w:t>
            </w:r>
          </w:p>
          <w:p w14:paraId="5ADAE43A" w14:textId="48D8922F" w:rsidR="00E93901" w:rsidRPr="00A41AB4" w:rsidRDefault="00E93901" w:rsidP="00E93901">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A41AB4">
              <w:rPr>
                <w:rFonts w:ascii="Arial" w:eastAsia="Times New Roman" w:hAnsi="Arial" w:cs="Arial"/>
              </w:rPr>
              <w:t>Limited availability of mechanical support or transport options mid-ride</w:t>
            </w:r>
          </w:p>
          <w:p w14:paraId="1A726A9A" w14:textId="5086FDF7" w:rsidR="00E93901" w:rsidRPr="00A41AB4" w:rsidRDefault="00E93901" w:rsidP="00E93901">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A41AB4">
              <w:rPr>
                <w:rFonts w:ascii="Arial" w:eastAsia="Times New Roman" w:hAnsi="Arial" w:cs="Arial"/>
              </w:rPr>
              <w:t>Communication limitations delaying coordination of recovery or assistance</w:t>
            </w:r>
          </w:p>
          <w:p w14:paraId="132B9E33" w14:textId="77777777" w:rsidR="00661AE0" w:rsidRPr="00A41AB4" w:rsidRDefault="00661AE0" w:rsidP="00661AE0">
            <w:pPr>
              <w:pStyle w:val="ListParagraph"/>
              <w:spacing w:after="40"/>
              <w:ind w:left="360"/>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4445EA7F" w14:textId="74FDDDCD" w:rsidR="00B40AD1" w:rsidRPr="00A41AB4" w:rsidRDefault="008D4E81" w:rsidP="00D83EBC">
            <w:p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color w:val="000000" w:themeColor="text1"/>
                <w:sz w:val="22"/>
                <w:szCs w:val="22"/>
              </w:rPr>
            </w:pPr>
            <w:r w:rsidRPr="00A41AB4">
              <w:rPr>
                <w:rFonts w:ascii="Arial" w:eastAsiaTheme="minorEastAsia" w:hAnsi="Arial" w:cs="Arial"/>
                <w:b/>
                <w:color w:val="000000" w:themeColor="text1"/>
                <w:sz w:val="22"/>
                <w:szCs w:val="22"/>
              </w:rPr>
              <w:t>Consequence</w:t>
            </w:r>
          </w:p>
          <w:p w14:paraId="33FB17E2" w14:textId="60C9CC25" w:rsidR="001B6A50" w:rsidRPr="00A41AB4" w:rsidRDefault="001B6A50" w:rsidP="001B6A50">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A41AB4">
              <w:rPr>
                <w:rFonts w:ascii="Arial" w:eastAsiaTheme="minorEastAsia" w:hAnsi="Arial" w:cs="Arial"/>
              </w:rPr>
              <w:t>Delayed access to medical assessment, treatment, or evacuation for an injured rider</w:t>
            </w:r>
          </w:p>
          <w:p w14:paraId="42D00441" w14:textId="44E0B3F1" w:rsidR="001B6A50" w:rsidRPr="00A41AB4" w:rsidRDefault="001B6A50" w:rsidP="001B6A50">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A41AB4">
              <w:rPr>
                <w:rFonts w:ascii="Arial" w:eastAsiaTheme="minorEastAsia" w:hAnsi="Arial" w:cs="Arial"/>
              </w:rPr>
              <w:t>Increased severity of injury due to prolonged time to definitive care</w:t>
            </w:r>
          </w:p>
          <w:p w14:paraId="41401292" w14:textId="5778CF8A" w:rsidR="001B6A50" w:rsidRPr="00A41AB4" w:rsidRDefault="001B6A50" w:rsidP="001B6A50">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A41AB4">
              <w:rPr>
                <w:rFonts w:ascii="Arial" w:eastAsiaTheme="minorEastAsia" w:hAnsi="Arial" w:cs="Arial"/>
              </w:rPr>
              <w:t xml:space="preserve">Extended supervision and management </w:t>
            </w:r>
            <w:r w:rsidR="00F038AD" w:rsidRPr="00A41AB4">
              <w:rPr>
                <w:rFonts w:ascii="Arial" w:eastAsiaTheme="minorEastAsia" w:hAnsi="Arial" w:cs="Arial"/>
              </w:rPr>
              <w:t>demand</w:t>
            </w:r>
            <w:r w:rsidR="00140A28" w:rsidRPr="00A41AB4">
              <w:rPr>
                <w:rFonts w:ascii="Arial" w:eastAsiaTheme="minorEastAsia" w:hAnsi="Arial" w:cs="Arial"/>
              </w:rPr>
              <w:t>s</w:t>
            </w:r>
            <w:r w:rsidRPr="00A41AB4">
              <w:rPr>
                <w:rFonts w:ascii="Arial" w:eastAsiaTheme="minorEastAsia" w:hAnsi="Arial" w:cs="Arial"/>
              </w:rPr>
              <w:t xml:space="preserve"> while staff support the injured rider and manage the remaining group</w:t>
            </w:r>
          </w:p>
          <w:p w14:paraId="4D88E117" w14:textId="77777777" w:rsidR="001B6A50" w:rsidRPr="00A41AB4" w:rsidRDefault="001B6A50" w:rsidP="001B6A50">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A41AB4">
              <w:rPr>
                <w:rFonts w:ascii="Arial" w:eastAsiaTheme="minorEastAsia" w:hAnsi="Arial" w:cs="Arial"/>
              </w:rPr>
              <w:t>Increased risk of secondary incidents while escorting or relocating the group during recovery</w:t>
            </w:r>
          </w:p>
          <w:p w14:paraId="4895C426" w14:textId="02D188B7" w:rsidR="00695D20" w:rsidRPr="00A41AB4" w:rsidRDefault="001B6A50" w:rsidP="001B6A50">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A41AB4">
              <w:rPr>
                <w:rFonts w:ascii="Arial" w:eastAsiaTheme="minorEastAsia" w:hAnsi="Arial" w:cs="Arial"/>
              </w:rPr>
              <w:t>Increased likelihood of escalation to a complex incident requiring emergency services involvement</w:t>
            </w:r>
          </w:p>
        </w:tc>
        <w:tc>
          <w:tcPr>
            <w:tcW w:w="4493" w:type="dxa"/>
            <w:tcBorders>
              <w:left w:val="single" w:sz="12" w:space="0" w:color="auto"/>
              <w:right w:val="single" w:sz="12" w:space="0" w:color="auto"/>
            </w:tcBorders>
            <w:shd w:val="clear" w:color="auto" w:fill="FFFFFF" w:themeFill="background1"/>
          </w:tcPr>
          <w:p w14:paraId="1CE9B58F" w14:textId="74448FF4" w:rsidR="00661AE0" w:rsidRPr="00A41AB4" w:rsidRDefault="00661AE0" w:rsidP="00661AE0">
            <w:pPr>
              <w:spacing w:after="40"/>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n-AU"/>
              </w:rPr>
            </w:pPr>
            <w:r w:rsidRPr="00A41AB4">
              <w:rPr>
                <w:rFonts w:ascii="Arial" w:hAnsi="Arial" w:cs="Arial"/>
                <w:b/>
                <w:bCs/>
                <w:sz w:val="22"/>
                <w:szCs w:val="22"/>
                <w:lang w:val="en-AU"/>
              </w:rPr>
              <w:lastRenderedPageBreak/>
              <w:t>Existing risk treatments</w:t>
            </w:r>
          </w:p>
          <w:p w14:paraId="7C5972D1" w14:textId="0B60D576" w:rsidR="00931967" w:rsidRPr="00A41AB4" w:rsidRDefault="00931967" w:rsidP="00931967">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A41AB4">
              <w:rPr>
                <w:rFonts w:ascii="Arial" w:eastAsiaTheme="minorEastAsia" w:hAnsi="Arial" w:cs="Arial"/>
              </w:rPr>
              <w:lastRenderedPageBreak/>
              <w:t>During pre-activity planning, staff consider students’ skills, experience, and capability to ensure the selected route and trail network are appropriate for the group.</w:t>
            </w:r>
          </w:p>
          <w:p w14:paraId="0E96C86B" w14:textId="3C1EA252" w:rsidR="00931967" w:rsidRPr="00A41AB4" w:rsidRDefault="00931967" w:rsidP="00931967">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A41AB4">
              <w:rPr>
                <w:rFonts w:ascii="Arial" w:eastAsiaTheme="minorEastAsia" w:hAnsi="Arial" w:cs="Arial"/>
              </w:rPr>
              <w:t>The Designated Instructor or Teacher-in-Charge is familiar with the activity location, trail network, access points, and known recovery constraints.</w:t>
            </w:r>
          </w:p>
          <w:p w14:paraId="49937A86" w14:textId="6D625FC6" w:rsidR="00931967" w:rsidRPr="00A41AB4" w:rsidRDefault="00931967" w:rsidP="00931967">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A41AB4">
              <w:rPr>
                <w:rFonts w:ascii="Arial" w:eastAsiaTheme="minorEastAsia" w:hAnsi="Arial" w:cs="Arial"/>
              </w:rPr>
              <w:t>Pre-activity planning identifies evacuation routes, agreed recovery points, and proximity to emergency vehicle access, where practicable.</w:t>
            </w:r>
          </w:p>
          <w:p w14:paraId="39D055B9" w14:textId="7D4F59A6" w:rsidR="00931967" w:rsidRPr="00A41AB4" w:rsidRDefault="00931967" w:rsidP="00931967">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A41AB4">
              <w:rPr>
                <w:rFonts w:ascii="Arial" w:eastAsiaTheme="minorEastAsia" w:hAnsi="Arial" w:cs="Arial"/>
              </w:rPr>
              <w:t>Locations selected for cycling activities provide reasonable access to emergency vehicles, where practicable.</w:t>
            </w:r>
          </w:p>
          <w:p w14:paraId="08757B65" w14:textId="12D7EB83" w:rsidR="00931967" w:rsidRPr="00A41AB4" w:rsidRDefault="00931967" w:rsidP="00931967">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A41AB4">
              <w:rPr>
                <w:rFonts w:ascii="Arial" w:eastAsiaTheme="minorEastAsia" w:hAnsi="Arial" w:cs="Arial"/>
              </w:rPr>
              <w:t>Staff carry Venue Specific Information (VSI), including maps, access points, communication methods, and emergency contact details, during the activity.</w:t>
            </w:r>
          </w:p>
          <w:p w14:paraId="1E0B755C" w14:textId="4B4E6DDF" w:rsidR="00931967" w:rsidRPr="00A41AB4" w:rsidRDefault="00931967" w:rsidP="00931967">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A41AB4">
              <w:rPr>
                <w:rFonts w:ascii="Arial" w:eastAsiaTheme="minorEastAsia" w:hAnsi="Arial" w:cs="Arial"/>
              </w:rPr>
              <w:t>Communication methods and known coverage limitations are confirmed prior to commencing the activity.</w:t>
            </w:r>
          </w:p>
          <w:p w14:paraId="38A20F95" w14:textId="01BF251C" w:rsidR="00931967" w:rsidRPr="00A41AB4" w:rsidRDefault="00931967" w:rsidP="00931967">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A41AB4">
              <w:rPr>
                <w:rFonts w:ascii="Arial" w:eastAsiaTheme="minorEastAsia" w:hAnsi="Arial" w:cs="Arial"/>
              </w:rPr>
              <w:t>Staff establish and communicate a clear response plan for managing the group while supporting an injured rider.</w:t>
            </w:r>
          </w:p>
          <w:p w14:paraId="3C3C93B5" w14:textId="58191AA1" w:rsidR="00931967" w:rsidRPr="00A41AB4" w:rsidRDefault="00931967" w:rsidP="00931967">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A41AB4">
              <w:rPr>
                <w:rFonts w:ascii="Arial" w:eastAsiaTheme="minorEastAsia" w:hAnsi="Arial" w:cs="Arial"/>
              </w:rPr>
              <w:t>Where vehicle access is limited, staff plan for increased supervision and self-sufficiency until assistance arrives.</w:t>
            </w:r>
          </w:p>
          <w:p w14:paraId="3492B142" w14:textId="6F99BEA9" w:rsidR="00B40AD1" w:rsidRPr="00A41AB4" w:rsidRDefault="00B40AD1" w:rsidP="00C25ACA">
            <w:pPr>
              <w:ind w:left="397"/>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22"/>
                <w:szCs w:val="22"/>
                <w:lang w:val="en-AU"/>
              </w:rPr>
            </w:pPr>
          </w:p>
        </w:tc>
        <w:tc>
          <w:tcPr>
            <w:tcW w:w="1701" w:type="dxa"/>
            <w:tcBorders>
              <w:left w:val="single" w:sz="12" w:space="0" w:color="auto"/>
              <w:right w:val="single" w:sz="12" w:space="0" w:color="auto"/>
            </w:tcBorders>
            <w:shd w:val="clear" w:color="auto" w:fill="FFFFFF" w:themeFill="background1"/>
          </w:tcPr>
          <w:p w14:paraId="49354D24" w14:textId="154BF479" w:rsidR="009E1DB1" w:rsidRPr="00A41AB4" w:rsidRDefault="009E1DB1"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A41AB4">
              <w:rPr>
                <w:rFonts w:ascii="Arial" w:eastAsia="Times New Roman" w:hAnsi="Arial" w:cs="Arial"/>
                <w:b/>
                <w:bCs/>
              </w:rPr>
              <w:lastRenderedPageBreak/>
              <w:t xml:space="preserve">Consequence: </w:t>
            </w:r>
          </w:p>
          <w:p w14:paraId="09E01C10" w14:textId="55DD6B81" w:rsidR="008D4E81" w:rsidRPr="00A41AB4" w:rsidRDefault="714F1564"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A41AB4">
              <w:rPr>
                <w:rFonts w:ascii="Arial" w:eastAsia="Times New Roman" w:hAnsi="Arial" w:cs="Arial"/>
                <w:b/>
                <w:bCs/>
              </w:rPr>
              <w:t>M</w:t>
            </w:r>
            <w:r w:rsidR="008A46D5" w:rsidRPr="00A41AB4">
              <w:rPr>
                <w:rFonts w:ascii="Arial" w:eastAsia="Times New Roman" w:hAnsi="Arial" w:cs="Arial"/>
                <w:b/>
                <w:bCs/>
              </w:rPr>
              <w:t>ajor</w:t>
            </w:r>
          </w:p>
          <w:p w14:paraId="2B4ED9AA" w14:textId="3EA4F51B" w:rsidR="008D4E81" w:rsidRPr="00A41AB4" w:rsidRDefault="008D4E81"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p w14:paraId="343DC1CB" w14:textId="2C5F5501" w:rsidR="008D4E81" w:rsidRPr="00A41AB4" w:rsidRDefault="714F1564"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A41AB4">
              <w:rPr>
                <w:rFonts w:ascii="Arial" w:eastAsia="Times New Roman" w:hAnsi="Arial" w:cs="Arial"/>
                <w:b/>
                <w:bCs/>
              </w:rPr>
              <w:t>Likelihood:</w:t>
            </w:r>
          </w:p>
          <w:p w14:paraId="310B0EAF" w14:textId="69F97DEF" w:rsidR="008D4E81" w:rsidRPr="00A41AB4" w:rsidRDefault="008A46D5"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A41AB4">
              <w:rPr>
                <w:rFonts w:ascii="Arial" w:eastAsia="Times New Roman" w:hAnsi="Arial" w:cs="Arial"/>
                <w:b/>
                <w:bCs/>
              </w:rPr>
              <w:t>Unlikely</w:t>
            </w:r>
          </w:p>
          <w:p w14:paraId="2A8E6BBE" w14:textId="164285C4" w:rsidR="008D4E81" w:rsidRPr="00A41AB4" w:rsidRDefault="008D4E81"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p w14:paraId="72D26EF8" w14:textId="7E4E1E7E" w:rsidR="008D4E81" w:rsidRPr="00A41AB4" w:rsidRDefault="714F1564"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A41AB4">
              <w:rPr>
                <w:rFonts w:ascii="Arial" w:eastAsia="Times New Roman" w:hAnsi="Arial" w:cs="Arial"/>
                <w:b/>
                <w:bCs/>
              </w:rPr>
              <w:t xml:space="preserve">Risk Rating: </w:t>
            </w:r>
          </w:p>
          <w:p w14:paraId="26D0B34E" w14:textId="77777777" w:rsidR="00BA4EF6" w:rsidRPr="00A41AB4" w:rsidRDefault="00BA4EF6" w:rsidP="00BA4EF6">
            <w:pPr>
              <w:spacing w:after="4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FFFFFF" w:themeColor="background1"/>
                <w:sz w:val="18"/>
                <w:szCs w:val="18"/>
                <w:lang w:val="en-AU"/>
              </w:rPr>
            </w:pPr>
            <w:r w:rsidRPr="00A41AB4">
              <w:rPr>
                <w:rFonts w:ascii="Calibri" w:eastAsia="Times New Roman" w:hAnsi="Calibri" w:cs="Calibri"/>
                <w:b/>
                <w:bCs/>
                <w:color w:val="FFFFFF" w:themeColor="background1"/>
                <w:sz w:val="18"/>
                <w:szCs w:val="18"/>
                <w:lang w:val="en-AU"/>
              </w:rPr>
              <w:t>Medium</w:t>
            </w:r>
          </w:p>
          <w:p w14:paraId="6079AD8D" w14:textId="77777777" w:rsidR="008D4E81" w:rsidRPr="00A41AB4" w:rsidRDefault="008D4E81" w:rsidP="54CDA6D1">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p w14:paraId="7AA70771" w14:textId="45162EB3" w:rsidR="009E1DB1" w:rsidRPr="00A41AB4" w:rsidRDefault="009E1DB1" w:rsidP="004975AF">
            <w:pPr>
              <w:spacing w:after="4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734" w:type="dxa"/>
            <w:tcBorders>
              <w:left w:val="single" w:sz="12" w:space="0" w:color="auto"/>
              <w:right w:val="single" w:sz="12" w:space="0" w:color="auto"/>
            </w:tcBorders>
            <w:shd w:val="clear" w:color="auto" w:fill="FFFFFF" w:themeFill="background1"/>
          </w:tcPr>
          <w:p w14:paraId="74D56B6A" w14:textId="77777777" w:rsidR="008D4E81" w:rsidRPr="00037875" w:rsidRDefault="008D4E81" w:rsidP="00037875">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78" w:type="dxa"/>
            <w:tcBorders>
              <w:left w:val="single" w:sz="12" w:space="0" w:color="auto"/>
            </w:tcBorders>
            <w:shd w:val="clear" w:color="auto" w:fill="FFFFFF" w:themeFill="background1"/>
          </w:tcPr>
          <w:p w14:paraId="3A86BAF8" w14:textId="2E02509F" w:rsidR="008D4E81" w:rsidRPr="00451DC8" w:rsidRDefault="008D4E81" w:rsidP="0001763B">
            <w:pPr>
              <w:spacing w:after="4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r>
      <w:tr w:rsidR="002C38F7" w:rsidRPr="00451DC8" w14:paraId="197EC875" w14:textId="77777777" w:rsidTr="4CDD80CA">
        <w:trPr>
          <w:gridAfter w:val="2"/>
          <w:wAfter w:w="26" w:type="dxa"/>
        </w:trPr>
        <w:tc>
          <w:tcPr>
            <w:cnfStyle w:val="001000000000" w:firstRow="0" w:lastRow="0" w:firstColumn="1" w:lastColumn="0" w:oddVBand="0" w:evenVBand="0" w:oddHBand="0" w:evenHBand="0" w:firstRowFirstColumn="0" w:firstRowLastColumn="0" w:lastRowFirstColumn="0" w:lastRowLastColumn="0"/>
            <w:tcW w:w="1975" w:type="dxa"/>
            <w:tcBorders>
              <w:right w:val="single" w:sz="12" w:space="0" w:color="auto"/>
            </w:tcBorders>
            <w:shd w:val="clear" w:color="auto" w:fill="FFFFFF" w:themeFill="background1"/>
          </w:tcPr>
          <w:p w14:paraId="722BF735" w14:textId="2542B652" w:rsidR="002C38F7" w:rsidRPr="000468B3" w:rsidRDefault="000468B3" w:rsidP="002C38F7">
            <w:pPr>
              <w:rPr>
                <w:rFonts w:ascii="Arial" w:eastAsia="Times New Roman" w:hAnsi="Arial" w:cs="Arial"/>
                <w:b/>
                <w:bCs/>
                <w:color w:val="auto"/>
                <w:sz w:val="22"/>
                <w:szCs w:val="22"/>
                <w:lang w:val="en-AU"/>
              </w:rPr>
            </w:pPr>
            <w:r w:rsidRPr="000468B3">
              <w:rPr>
                <w:rFonts w:ascii="Arial" w:eastAsia="Times New Roman" w:hAnsi="Arial" w:cs="Arial"/>
                <w:b/>
                <w:bCs/>
                <w:color w:val="auto"/>
                <w:sz w:val="22"/>
                <w:szCs w:val="22"/>
              </w:rPr>
              <w:lastRenderedPageBreak/>
              <w:t>Cyclist involved in a collision with a vehicle</w:t>
            </w:r>
            <w:r w:rsidR="002C38F7" w:rsidRPr="000468B3">
              <w:rPr>
                <w:b/>
                <w:bCs/>
                <w:color w:val="auto"/>
                <w:sz w:val="22"/>
                <w:szCs w:val="22"/>
              </w:rPr>
              <w:tab/>
            </w:r>
          </w:p>
          <w:p w14:paraId="1BB78E30" w14:textId="77777777" w:rsidR="002C38F7" w:rsidRPr="00A35A33" w:rsidRDefault="002C38F7" w:rsidP="002C38F7">
            <w:pPr>
              <w:rPr>
                <w:rFonts w:ascii="Arial" w:eastAsia="Times New Roman" w:hAnsi="Arial" w:cs="Arial"/>
                <w:color w:val="auto"/>
                <w:sz w:val="22"/>
                <w:szCs w:val="22"/>
                <w:lang w:val="en-AU"/>
              </w:rPr>
            </w:pPr>
          </w:p>
          <w:p w14:paraId="71652ED6" w14:textId="77777777" w:rsidR="002C38F7" w:rsidRDefault="002C38F7" w:rsidP="002C38F7">
            <w:pPr>
              <w:rPr>
                <w:rFonts w:ascii="Arial" w:eastAsiaTheme="minorEastAsia" w:hAnsi="Arial" w:cs="Arial"/>
                <w:szCs w:val="20"/>
              </w:rPr>
            </w:pPr>
          </w:p>
        </w:tc>
        <w:tc>
          <w:tcPr>
            <w:tcW w:w="3313" w:type="dxa"/>
            <w:tcBorders>
              <w:left w:val="single" w:sz="12" w:space="0" w:color="auto"/>
              <w:right w:val="single" w:sz="12" w:space="0" w:color="auto"/>
            </w:tcBorders>
            <w:shd w:val="clear" w:color="auto" w:fill="FFFFFF" w:themeFill="background1"/>
          </w:tcPr>
          <w:p w14:paraId="6BD68A7F" w14:textId="77777777" w:rsidR="002C38F7" w:rsidRPr="00A35A33" w:rsidRDefault="002C38F7" w:rsidP="002C38F7">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2"/>
                <w:szCs w:val="22"/>
              </w:rPr>
            </w:pPr>
            <w:r w:rsidRPr="00A35A33">
              <w:rPr>
                <w:rFonts w:ascii="Arial" w:eastAsia="Times New Roman" w:hAnsi="Arial" w:cs="Arial"/>
                <w:b/>
                <w:bCs/>
                <w:sz w:val="22"/>
                <w:szCs w:val="22"/>
              </w:rPr>
              <w:t>Causes</w:t>
            </w:r>
          </w:p>
          <w:p w14:paraId="72A13ED8" w14:textId="3095ABF0" w:rsidR="009C2702" w:rsidRPr="009C2702" w:rsidRDefault="009C2702" w:rsidP="009C2702">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9C2702">
              <w:rPr>
                <w:rFonts w:ascii="Arial" w:eastAsiaTheme="minorEastAsia" w:hAnsi="Arial" w:cs="Arial"/>
              </w:rPr>
              <w:t>Cycling on roads, shared-use paths, or trail sections that intersect with vehicle traffic</w:t>
            </w:r>
          </w:p>
          <w:p w14:paraId="2EF4D9A8" w14:textId="006D5A36" w:rsidR="009C2702" w:rsidRPr="009C2702" w:rsidRDefault="009C2702" w:rsidP="009C2702">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9C2702">
              <w:rPr>
                <w:rFonts w:ascii="Arial" w:eastAsiaTheme="minorEastAsia" w:hAnsi="Arial" w:cs="Arial"/>
              </w:rPr>
              <w:t>Reduced visibility between cyclists and vehicles due to blind corners, parked vehicles, vegetation, road layout, low light conditions, or the absence of high-visibility PPE worn by students or staff</w:t>
            </w:r>
          </w:p>
          <w:p w14:paraId="024EDF2C" w14:textId="0468505B" w:rsidR="009C2702" w:rsidRPr="009C2702" w:rsidRDefault="009C2702" w:rsidP="009C2702">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9C2702">
              <w:rPr>
                <w:rFonts w:ascii="Arial" w:eastAsiaTheme="minorEastAsia" w:hAnsi="Arial" w:cs="Arial"/>
              </w:rPr>
              <w:t>Inadequate separation between cyclists and vehicles on shared roadways or access tracks</w:t>
            </w:r>
          </w:p>
          <w:p w14:paraId="26D445FF" w14:textId="56EA1181" w:rsidR="009C2702" w:rsidRPr="009C2702" w:rsidRDefault="009C2702" w:rsidP="009C2702">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9C2702">
              <w:rPr>
                <w:rFonts w:ascii="Arial" w:eastAsiaTheme="minorEastAsia" w:hAnsi="Arial" w:cs="Arial"/>
              </w:rPr>
              <w:t>Inadequate rider positioning, spacing, or group management when travelling near traffic</w:t>
            </w:r>
          </w:p>
          <w:p w14:paraId="388E0528" w14:textId="383F0CF5" w:rsidR="009C2702" w:rsidRPr="009C2702" w:rsidRDefault="009C2702" w:rsidP="009C2702">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9C2702">
              <w:rPr>
                <w:rFonts w:ascii="Arial" w:eastAsiaTheme="minorEastAsia" w:hAnsi="Arial" w:cs="Arial"/>
              </w:rPr>
              <w:t>Students being unaware of, or not adhering to, group management instructions provided by staff</w:t>
            </w:r>
          </w:p>
          <w:p w14:paraId="3B689EE2" w14:textId="1A684AC9" w:rsidR="009C2702" w:rsidRPr="009C2702" w:rsidRDefault="009C2702" w:rsidP="009C2702">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9C2702">
              <w:rPr>
                <w:rFonts w:ascii="Arial" w:eastAsiaTheme="minorEastAsia" w:hAnsi="Arial" w:cs="Arial"/>
              </w:rPr>
              <w:t>Failure of cyclists or drivers to anticipate or respond appropriately to each other’s movements</w:t>
            </w:r>
          </w:p>
          <w:p w14:paraId="37A4054A" w14:textId="6935A718" w:rsidR="009C2702" w:rsidRPr="009C2702" w:rsidRDefault="009C2702" w:rsidP="009C2702">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9C2702">
              <w:rPr>
                <w:rFonts w:ascii="Arial" w:eastAsiaTheme="minorEastAsia" w:hAnsi="Arial" w:cs="Arial"/>
              </w:rPr>
              <w:t>Increased traffic volume or vehicle speed in areas accessed by cycling participants</w:t>
            </w:r>
          </w:p>
          <w:p w14:paraId="2A6BC2C6" w14:textId="30EDD0AA" w:rsidR="009C2702" w:rsidRDefault="009C2702" w:rsidP="009C2702">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9C2702">
              <w:rPr>
                <w:rFonts w:ascii="Arial" w:eastAsiaTheme="minorEastAsia" w:hAnsi="Arial" w:cs="Arial"/>
              </w:rPr>
              <w:t>Environmental factors (rain, glare, fog) further reducing driver or rider visibility</w:t>
            </w:r>
          </w:p>
          <w:p w14:paraId="7B35FCB2" w14:textId="77777777" w:rsidR="000468B3" w:rsidRPr="009C2702" w:rsidRDefault="000468B3" w:rsidP="000468B3">
            <w:pPr>
              <w:pStyle w:val="ListParagraph"/>
              <w:spacing w:after="40"/>
              <w:ind w:left="36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p>
          <w:p w14:paraId="5955D7E8" w14:textId="77777777" w:rsidR="002C38F7" w:rsidRPr="00A35A33" w:rsidRDefault="002C38F7" w:rsidP="002C38F7">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2"/>
                <w:szCs w:val="22"/>
              </w:rPr>
            </w:pPr>
            <w:r w:rsidRPr="00A35A33">
              <w:rPr>
                <w:rFonts w:ascii="Arial" w:eastAsia="Times New Roman" w:hAnsi="Arial" w:cs="Arial"/>
                <w:b/>
                <w:bCs/>
                <w:sz w:val="22"/>
                <w:szCs w:val="22"/>
              </w:rPr>
              <w:t>Consequences</w:t>
            </w:r>
          </w:p>
          <w:p w14:paraId="57FB6EE4" w14:textId="619A1E40" w:rsidR="000E230F" w:rsidRPr="000E230F" w:rsidRDefault="000E230F" w:rsidP="000E230F">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0E230F">
              <w:rPr>
                <w:rFonts w:ascii="Arial" w:eastAsiaTheme="minorEastAsia" w:hAnsi="Arial" w:cs="Arial"/>
              </w:rPr>
              <w:t>Serious injury, including fractures, head injury, spinal injury, internal injury, or potential fatality</w:t>
            </w:r>
          </w:p>
          <w:p w14:paraId="63D9F8DE" w14:textId="5B2C71F9" w:rsidR="000E230F" w:rsidRPr="000E230F" w:rsidRDefault="000E230F" w:rsidP="000E230F">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0E230F">
              <w:rPr>
                <w:rFonts w:ascii="Arial" w:eastAsiaTheme="minorEastAsia" w:hAnsi="Arial" w:cs="Arial"/>
              </w:rPr>
              <w:lastRenderedPageBreak/>
              <w:t>Increased likelihood of a complex, time-critical emergency response</w:t>
            </w:r>
          </w:p>
          <w:p w14:paraId="3C2D46E6" w14:textId="33AADC27" w:rsidR="000E230F" w:rsidRPr="000E230F" w:rsidRDefault="000E230F" w:rsidP="000E230F">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0E230F">
              <w:rPr>
                <w:rFonts w:ascii="Arial" w:eastAsiaTheme="minorEastAsia" w:hAnsi="Arial" w:cs="Arial"/>
              </w:rPr>
              <w:t>Psychological harm or distress to the injured participant and other students or staff witnessing the incident</w:t>
            </w:r>
          </w:p>
          <w:p w14:paraId="3005AEC3" w14:textId="35834025" w:rsidR="000E230F" w:rsidRPr="000E230F" w:rsidRDefault="000E230F" w:rsidP="000E230F">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0E230F">
              <w:rPr>
                <w:rFonts w:ascii="Arial" w:eastAsiaTheme="minorEastAsia" w:hAnsi="Arial" w:cs="Arial"/>
              </w:rPr>
              <w:t>Compounding supervision and group management demands while responding to the incident and managing remaining students</w:t>
            </w:r>
          </w:p>
          <w:p w14:paraId="09DFEFB9" w14:textId="77777777" w:rsidR="000E230F" w:rsidRDefault="000E230F" w:rsidP="000E230F">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0E230F">
              <w:rPr>
                <w:rFonts w:ascii="Arial" w:eastAsiaTheme="minorEastAsia" w:hAnsi="Arial" w:cs="Arial"/>
              </w:rPr>
              <w:t>Disruption to the activity requiring cessation, evacuation, or modification</w:t>
            </w:r>
          </w:p>
          <w:p w14:paraId="51C2BF1A" w14:textId="70B2B09D" w:rsidR="002C38F7" w:rsidRPr="000E230F" w:rsidRDefault="000E230F" w:rsidP="000E230F">
            <w:pPr>
              <w:pStyle w:val="ListParagraph"/>
              <w:numPr>
                <w:ilvl w:val="0"/>
                <w:numId w:val="26"/>
              </w:numPr>
              <w:spacing w:after="4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0E230F">
              <w:rPr>
                <w:rFonts w:ascii="Arial" w:eastAsiaTheme="minorEastAsia" w:hAnsi="Arial" w:cs="Arial"/>
              </w:rPr>
              <w:t>Involvement of emergency services, including ambulance and police notification</w:t>
            </w:r>
          </w:p>
        </w:tc>
        <w:tc>
          <w:tcPr>
            <w:tcW w:w="4493" w:type="dxa"/>
            <w:tcBorders>
              <w:left w:val="single" w:sz="12" w:space="0" w:color="auto"/>
              <w:right w:val="single" w:sz="12" w:space="0" w:color="auto"/>
            </w:tcBorders>
            <w:shd w:val="clear" w:color="auto" w:fill="FFFFFF" w:themeFill="background1"/>
          </w:tcPr>
          <w:p w14:paraId="5CE91C7E" w14:textId="7268601B" w:rsidR="000468B3" w:rsidRPr="000468B3" w:rsidRDefault="000468B3" w:rsidP="000468B3">
            <w:pPr>
              <w:spacing w:after="40"/>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n-AU"/>
              </w:rPr>
            </w:pPr>
            <w:r w:rsidRPr="000D0F40">
              <w:rPr>
                <w:rFonts w:ascii="Arial" w:hAnsi="Arial" w:cs="Arial"/>
                <w:b/>
                <w:bCs/>
                <w:sz w:val="22"/>
                <w:szCs w:val="22"/>
                <w:lang w:val="en-AU"/>
              </w:rPr>
              <w:lastRenderedPageBreak/>
              <w:t>Existing risk treatments</w:t>
            </w:r>
          </w:p>
          <w:p w14:paraId="27B3C3CC" w14:textId="27615AE7" w:rsidR="007117A4" w:rsidRPr="00216D10" w:rsidRDefault="007117A4" w:rsidP="00216D10">
            <w:pPr>
              <w:pStyle w:val="ListParagraph"/>
              <w:numPr>
                <w:ilvl w:val="0"/>
                <w:numId w:val="26"/>
              </w:numPr>
              <w:spacing w:after="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AU"/>
              </w:rPr>
            </w:pPr>
            <w:r w:rsidRPr="00216D10">
              <w:rPr>
                <w:rFonts w:ascii="Arial" w:eastAsia="Times New Roman" w:hAnsi="Arial" w:cs="Arial"/>
                <w:lang w:eastAsia="en-AU"/>
              </w:rPr>
              <w:t>For all activities involving public roads or shared vehicle areas, students are instructed in basic road rules and any location-specific requirements prior to participation.</w:t>
            </w:r>
          </w:p>
          <w:p w14:paraId="366B42A6" w14:textId="214E5253" w:rsidR="007117A4" w:rsidRPr="00216D10" w:rsidRDefault="007117A4" w:rsidP="00216D10">
            <w:pPr>
              <w:pStyle w:val="ListParagraph"/>
              <w:numPr>
                <w:ilvl w:val="0"/>
                <w:numId w:val="26"/>
              </w:numPr>
              <w:spacing w:after="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AU"/>
              </w:rPr>
            </w:pPr>
            <w:r w:rsidRPr="00216D10">
              <w:rPr>
                <w:rFonts w:ascii="Arial" w:eastAsia="Times New Roman" w:hAnsi="Arial" w:cs="Arial"/>
                <w:lang w:eastAsia="en-AU"/>
              </w:rPr>
              <w:t>Students are not exposed to traffic environments until they have demonstrated an adequate understanding of likely traffic conditions and the ability to respond safely to potential hazards.</w:t>
            </w:r>
          </w:p>
          <w:p w14:paraId="4BE8B677" w14:textId="27E634C1" w:rsidR="007117A4" w:rsidRPr="00216D10" w:rsidRDefault="007117A4" w:rsidP="00216D10">
            <w:pPr>
              <w:pStyle w:val="ListParagraph"/>
              <w:numPr>
                <w:ilvl w:val="0"/>
                <w:numId w:val="26"/>
              </w:numPr>
              <w:spacing w:after="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AU"/>
              </w:rPr>
            </w:pPr>
            <w:r w:rsidRPr="00216D10">
              <w:rPr>
                <w:rFonts w:ascii="Arial" w:eastAsia="Times New Roman" w:hAnsi="Arial" w:cs="Arial"/>
                <w:lang w:eastAsia="en-AU"/>
              </w:rPr>
              <w:t>Prior to the activity, students are briefed on identified route hazards and the procedures to manage them safely.</w:t>
            </w:r>
          </w:p>
          <w:p w14:paraId="39ACDD1B" w14:textId="79EE5DCA" w:rsidR="007117A4" w:rsidRPr="00216D10" w:rsidRDefault="007117A4" w:rsidP="00216D10">
            <w:pPr>
              <w:pStyle w:val="ListParagraph"/>
              <w:numPr>
                <w:ilvl w:val="0"/>
                <w:numId w:val="26"/>
              </w:numPr>
              <w:spacing w:after="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AU"/>
              </w:rPr>
            </w:pPr>
            <w:r w:rsidRPr="00216D10">
              <w:rPr>
                <w:rFonts w:ascii="Arial" w:eastAsia="Times New Roman" w:hAnsi="Arial" w:cs="Arial"/>
                <w:lang w:eastAsia="en-AU"/>
              </w:rPr>
              <w:t>Cycling routes are selected to minimise exposure to vehicle traffic where practicable.</w:t>
            </w:r>
          </w:p>
          <w:p w14:paraId="37AB2189" w14:textId="786E301B" w:rsidR="007117A4" w:rsidRPr="00216D10" w:rsidRDefault="007117A4" w:rsidP="00216D10">
            <w:pPr>
              <w:pStyle w:val="ListParagraph"/>
              <w:numPr>
                <w:ilvl w:val="0"/>
                <w:numId w:val="26"/>
              </w:numPr>
              <w:spacing w:after="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AU"/>
              </w:rPr>
            </w:pPr>
            <w:r w:rsidRPr="00216D10">
              <w:rPr>
                <w:rFonts w:ascii="Arial" w:eastAsia="Times New Roman" w:hAnsi="Arial" w:cs="Arial"/>
                <w:lang w:eastAsia="en-AU"/>
              </w:rPr>
              <w:t>Staff instruct and reinforce appropriate group riding formations, spacing, and rider positioning relative to traffic.</w:t>
            </w:r>
          </w:p>
          <w:p w14:paraId="3B325E9C" w14:textId="4713ED16" w:rsidR="007117A4" w:rsidRPr="00216D10" w:rsidRDefault="007117A4" w:rsidP="00216D10">
            <w:pPr>
              <w:pStyle w:val="ListParagraph"/>
              <w:numPr>
                <w:ilvl w:val="0"/>
                <w:numId w:val="26"/>
              </w:numPr>
              <w:spacing w:after="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AU"/>
              </w:rPr>
            </w:pPr>
            <w:r w:rsidRPr="00216D10">
              <w:rPr>
                <w:rFonts w:ascii="Arial" w:eastAsia="Times New Roman" w:hAnsi="Arial" w:cs="Arial"/>
                <w:lang w:eastAsia="en-AU"/>
              </w:rPr>
              <w:t>Staff position themselves to supervise and control group movement at road crossings, intersections, and other vehicle interaction points.</w:t>
            </w:r>
          </w:p>
          <w:p w14:paraId="16645859" w14:textId="3681C34C" w:rsidR="007117A4" w:rsidRPr="00216D10" w:rsidRDefault="007117A4" w:rsidP="00216D10">
            <w:pPr>
              <w:pStyle w:val="ListParagraph"/>
              <w:numPr>
                <w:ilvl w:val="0"/>
                <w:numId w:val="26"/>
              </w:numPr>
              <w:spacing w:after="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AU"/>
              </w:rPr>
            </w:pPr>
            <w:r w:rsidRPr="00216D10">
              <w:rPr>
                <w:rFonts w:ascii="Arial" w:eastAsia="Times New Roman" w:hAnsi="Arial" w:cs="Arial"/>
                <w:lang w:eastAsia="en-AU"/>
              </w:rPr>
              <w:t>Activities are modified, paused, or ceased where traffic conditions, visibility, or driver behaviour compromise safe participation.</w:t>
            </w:r>
          </w:p>
          <w:p w14:paraId="229E015C" w14:textId="7FFA3007" w:rsidR="007117A4" w:rsidRPr="00216D10" w:rsidRDefault="007117A4" w:rsidP="00216D10">
            <w:pPr>
              <w:pStyle w:val="ListParagraph"/>
              <w:numPr>
                <w:ilvl w:val="0"/>
                <w:numId w:val="26"/>
              </w:numPr>
              <w:spacing w:after="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AU"/>
              </w:rPr>
            </w:pPr>
            <w:r w:rsidRPr="00216D10">
              <w:rPr>
                <w:rFonts w:ascii="Arial" w:eastAsia="Times New Roman" w:hAnsi="Arial" w:cs="Arial"/>
                <w:lang w:eastAsia="en-AU"/>
              </w:rPr>
              <w:t>High-visibility vests</w:t>
            </w:r>
            <w:r w:rsidR="00B92D23">
              <w:rPr>
                <w:rFonts w:ascii="Arial" w:eastAsia="Times New Roman" w:hAnsi="Arial" w:cs="Arial"/>
                <w:lang w:eastAsia="en-AU"/>
              </w:rPr>
              <w:t xml:space="preserve">, reflectors and lights </w:t>
            </w:r>
            <w:r w:rsidRPr="00216D10">
              <w:rPr>
                <w:rFonts w:ascii="Arial" w:eastAsia="Times New Roman" w:hAnsi="Arial" w:cs="Arial"/>
                <w:lang w:eastAsia="en-AU"/>
              </w:rPr>
              <w:t>are worn</w:t>
            </w:r>
            <w:r w:rsidR="002D6753">
              <w:rPr>
                <w:rFonts w:ascii="Arial" w:eastAsia="Times New Roman" w:hAnsi="Arial" w:cs="Arial"/>
                <w:lang w:eastAsia="en-AU"/>
              </w:rPr>
              <w:t>/used</w:t>
            </w:r>
            <w:r w:rsidRPr="00216D10">
              <w:rPr>
                <w:rFonts w:ascii="Arial" w:eastAsia="Times New Roman" w:hAnsi="Arial" w:cs="Arial"/>
                <w:lang w:eastAsia="en-AU"/>
              </w:rPr>
              <w:t xml:space="preserve"> during cycling activities</w:t>
            </w:r>
            <w:r w:rsidR="002D6753">
              <w:rPr>
                <w:rFonts w:ascii="Arial" w:eastAsia="Times New Roman" w:hAnsi="Arial" w:cs="Arial"/>
                <w:lang w:eastAsia="en-AU"/>
              </w:rPr>
              <w:t>.</w:t>
            </w:r>
          </w:p>
          <w:p w14:paraId="22A6F4A6" w14:textId="41B763A6" w:rsidR="007117A4" w:rsidRPr="00216D10" w:rsidRDefault="007117A4" w:rsidP="00216D10">
            <w:pPr>
              <w:pStyle w:val="ListParagraph"/>
              <w:numPr>
                <w:ilvl w:val="0"/>
                <w:numId w:val="26"/>
              </w:numPr>
              <w:spacing w:after="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AU"/>
              </w:rPr>
            </w:pPr>
            <w:r w:rsidRPr="00216D10">
              <w:rPr>
                <w:rFonts w:ascii="Arial" w:eastAsia="Times New Roman" w:hAnsi="Arial" w:cs="Arial"/>
                <w:lang w:eastAsia="en-AU"/>
              </w:rPr>
              <w:t xml:space="preserve">All students wear helmets compliant with </w:t>
            </w:r>
            <w:r w:rsidR="002D6753">
              <w:rPr>
                <w:rFonts w:ascii="Arial" w:eastAsia="Times New Roman" w:hAnsi="Arial" w:cs="Arial"/>
                <w:lang w:eastAsia="en-AU"/>
              </w:rPr>
              <w:t>Transport Victoria website</w:t>
            </w:r>
            <w:r w:rsidRPr="00216D10">
              <w:rPr>
                <w:rFonts w:ascii="Arial" w:eastAsia="Times New Roman" w:hAnsi="Arial" w:cs="Arial"/>
                <w:lang w:eastAsia="en-AU"/>
              </w:rPr>
              <w:t xml:space="preserve"> with helmets checked for correct fit prior to riding; where available, high-</w:t>
            </w:r>
            <w:proofErr w:type="gramStart"/>
            <w:r w:rsidRPr="00216D10">
              <w:rPr>
                <w:rFonts w:ascii="Arial" w:eastAsia="Times New Roman" w:hAnsi="Arial" w:cs="Arial"/>
                <w:lang w:eastAsia="en-AU"/>
              </w:rPr>
              <w:t>visibility coloured</w:t>
            </w:r>
            <w:proofErr w:type="gramEnd"/>
            <w:r w:rsidRPr="00216D10">
              <w:rPr>
                <w:rFonts w:ascii="Arial" w:eastAsia="Times New Roman" w:hAnsi="Arial" w:cs="Arial"/>
                <w:lang w:eastAsia="en-AU"/>
              </w:rPr>
              <w:t xml:space="preserve"> helmets are used.</w:t>
            </w:r>
          </w:p>
          <w:p w14:paraId="12801B6E" w14:textId="502C75E3" w:rsidR="007117A4" w:rsidRPr="00216D10" w:rsidRDefault="007117A4" w:rsidP="00216D10">
            <w:pPr>
              <w:pStyle w:val="ListParagraph"/>
              <w:numPr>
                <w:ilvl w:val="0"/>
                <w:numId w:val="26"/>
              </w:numPr>
              <w:spacing w:after="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AU"/>
              </w:rPr>
            </w:pPr>
            <w:r w:rsidRPr="00216D10">
              <w:rPr>
                <w:rFonts w:ascii="Arial" w:eastAsia="Times New Roman" w:hAnsi="Arial" w:cs="Arial"/>
                <w:lang w:eastAsia="en-AU"/>
              </w:rPr>
              <w:t>All new and existing cycling locations are subject to regular risk assessment to confirm ongoing suitability for student riding activities.</w:t>
            </w:r>
          </w:p>
          <w:p w14:paraId="57A905A1" w14:textId="05C465E5" w:rsidR="007117A4" w:rsidRPr="00216D10" w:rsidRDefault="007117A4" w:rsidP="00216D10">
            <w:pPr>
              <w:pStyle w:val="ListParagraph"/>
              <w:numPr>
                <w:ilvl w:val="0"/>
                <w:numId w:val="26"/>
              </w:numPr>
              <w:spacing w:after="0"/>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AU"/>
              </w:rPr>
            </w:pPr>
            <w:r w:rsidRPr="00216D10">
              <w:rPr>
                <w:rFonts w:ascii="Arial" w:eastAsia="Times New Roman" w:hAnsi="Arial" w:cs="Arial"/>
                <w:lang w:eastAsia="en-AU"/>
              </w:rPr>
              <w:t xml:space="preserve">Where cycling occurs on campus grounds, signage, cones, or witches’ hats are used </w:t>
            </w:r>
            <w:r w:rsidRPr="00216D10">
              <w:rPr>
                <w:rFonts w:ascii="Arial" w:eastAsia="Times New Roman" w:hAnsi="Arial" w:cs="Arial"/>
                <w:lang w:eastAsia="en-AU"/>
              </w:rPr>
              <w:lastRenderedPageBreak/>
              <w:t>where appropriate to alert delivery drivers, contractors, and other vehicle users to the presence of cyclists.</w:t>
            </w:r>
          </w:p>
          <w:p w14:paraId="372A2FEC" w14:textId="18D3E66A" w:rsidR="002C38F7" w:rsidRPr="007117A4" w:rsidRDefault="002C38F7" w:rsidP="007117A4">
            <w:pPr>
              <w:spacing w:after="40"/>
              <w:ind w:left="360"/>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Cs w:val="22"/>
                <w:lang w:val="en-AU"/>
              </w:rPr>
            </w:pPr>
          </w:p>
        </w:tc>
        <w:tc>
          <w:tcPr>
            <w:tcW w:w="1701" w:type="dxa"/>
            <w:tcBorders>
              <w:left w:val="single" w:sz="12" w:space="0" w:color="auto"/>
              <w:right w:val="single" w:sz="12" w:space="0" w:color="auto"/>
            </w:tcBorders>
            <w:shd w:val="clear" w:color="auto" w:fill="FFFFFF" w:themeFill="background1"/>
          </w:tcPr>
          <w:p w14:paraId="4F0280B7" w14:textId="77777777" w:rsidR="002C38F7" w:rsidRDefault="002C38F7" w:rsidP="002C38F7">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62E7970A">
              <w:rPr>
                <w:rFonts w:ascii="Arial" w:eastAsia="Times New Roman" w:hAnsi="Arial" w:cs="Arial"/>
                <w:b/>
                <w:bCs/>
              </w:rPr>
              <w:lastRenderedPageBreak/>
              <w:t xml:space="preserve">Consequence: </w:t>
            </w:r>
          </w:p>
          <w:p w14:paraId="2E10B9BC" w14:textId="77777777" w:rsidR="002C38F7" w:rsidRPr="00451DC8" w:rsidRDefault="002C38F7" w:rsidP="002C38F7">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54CDA6D1">
              <w:rPr>
                <w:rFonts w:ascii="Arial" w:eastAsia="Times New Roman" w:hAnsi="Arial" w:cs="Arial"/>
                <w:b/>
                <w:bCs/>
              </w:rPr>
              <w:t>Severe</w:t>
            </w:r>
          </w:p>
          <w:p w14:paraId="52B21F30" w14:textId="77777777" w:rsidR="002C38F7" w:rsidRPr="00451DC8" w:rsidRDefault="002C38F7" w:rsidP="002C38F7">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p w14:paraId="16634FA1" w14:textId="77777777" w:rsidR="002C38F7" w:rsidRPr="00451DC8" w:rsidRDefault="002C38F7" w:rsidP="002C38F7">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54CDA6D1">
              <w:rPr>
                <w:rFonts w:ascii="Arial" w:eastAsia="Times New Roman" w:hAnsi="Arial" w:cs="Arial"/>
                <w:b/>
                <w:bCs/>
              </w:rPr>
              <w:t>Likelihood:</w:t>
            </w:r>
          </w:p>
          <w:p w14:paraId="7AF28922" w14:textId="77777777" w:rsidR="002C38F7" w:rsidRPr="00451DC8" w:rsidRDefault="002C38F7" w:rsidP="002C38F7">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54CDA6D1">
              <w:rPr>
                <w:rFonts w:ascii="Arial" w:eastAsia="Times New Roman" w:hAnsi="Arial" w:cs="Arial"/>
                <w:b/>
                <w:bCs/>
              </w:rPr>
              <w:t>Rare</w:t>
            </w:r>
          </w:p>
          <w:p w14:paraId="4583DFA7" w14:textId="77777777" w:rsidR="002C38F7" w:rsidRPr="00451DC8" w:rsidRDefault="002C38F7" w:rsidP="002C38F7">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p w14:paraId="6F27DEB6" w14:textId="77777777" w:rsidR="002C38F7" w:rsidRPr="00451DC8" w:rsidRDefault="002C38F7" w:rsidP="002C38F7">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54CDA6D1">
              <w:rPr>
                <w:rFonts w:ascii="Arial" w:eastAsia="Times New Roman" w:hAnsi="Arial" w:cs="Arial"/>
                <w:b/>
                <w:bCs/>
              </w:rPr>
              <w:t xml:space="preserve">Risk Rating: </w:t>
            </w:r>
          </w:p>
          <w:p w14:paraId="6797CC2C" w14:textId="77777777" w:rsidR="002C38F7" w:rsidRPr="00E93FAF" w:rsidRDefault="002C38F7" w:rsidP="002C38F7">
            <w:pPr>
              <w:spacing w:after="4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FFFFFF" w:themeColor="background1"/>
                <w:sz w:val="18"/>
                <w:szCs w:val="18"/>
                <w:lang w:val="en-AU"/>
              </w:rPr>
            </w:pPr>
            <w:r w:rsidRPr="00E93FAF">
              <w:rPr>
                <w:rFonts w:ascii="Calibri" w:eastAsia="Times New Roman" w:hAnsi="Calibri" w:cs="Calibri"/>
                <w:b/>
                <w:bCs/>
                <w:color w:val="FFFFFF" w:themeColor="background1"/>
                <w:sz w:val="18"/>
                <w:szCs w:val="18"/>
                <w:highlight w:val="darkBlue"/>
                <w:lang w:val="en-AU"/>
              </w:rPr>
              <w:t>Medium</w:t>
            </w:r>
          </w:p>
          <w:p w14:paraId="4580AF17" w14:textId="77777777" w:rsidR="002C38F7" w:rsidRPr="00451DC8" w:rsidRDefault="002C38F7" w:rsidP="002C38F7">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54CDA6D1">
              <w:rPr>
                <w:rFonts w:ascii="Arial" w:eastAsia="Times New Roman" w:hAnsi="Arial" w:cs="Arial"/>
                <w:b/>
                <w:bCs/>
              </w:rPr>
              <w:t xml:space="preserve"> </w:t>
            </w:r>
          </w:p>
          <w:p w14:paraId="74C9EFE7" w14:textId="77777777" w:rsidR="002C38F7" w:rsidRDefault="002C38F7" w:rsidP="002C38F7">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p w14:paraId="687D44A7" w14:textId="77777777" w:rsidR="002C38F7" w:rsidRPr="62E7970A" w:rsidRDefault="002C38F7" w:rsidP="002C38F7">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734" w:type="dxa"/>
            <w:tcBorders>
              <w:left w:val="single" w:sz="12" w:space="0" w:color="auto"/>
              <w:right w:val="single" w:sz="12" w:space="0" w:color="auto"/>
            </w:tcBorders>
            <w:shd w:val="clear" w:color="auto" w:fill="FFFFFF" w:themeFill="background1"/>
          </w:tcPr>
          <w:p w14:paraId="28BFA54B" w14:textId="77777777" w:rsidR="002C38F7" w:rsidRPr="000A3147" w:rsidRDefault="002C38F7" w:rsidP="005B570D">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378" w:type="dxa"/>
            <w:tcBorders>
              <w:left w:val="single" w:sz="12" w:space="0" w:color="auto"/>
            </w:tcBorders>
            <w:shd w:val="clear" w:color="auto" w:fill="FFFFFF" w:themeFill="background1"/>
          </w:tcPr>
          <w:p w14:paraId="5B34F3EE" w14:textId="77777777" w:rsidR="002C38F7" w:rsidRPr="00451DC8" w:rsidRDefault="002C38F7" w:rsidP="002C38F7">
            <w:pPr>
              <w:spacing w:after="4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r>
      <w:tr w:rsidR="00451DC8" w:rsidRPr="00451DC8" w14:paraId="14DEE6CB" w14:textId="77777777" w:rsidTr="4CDD80CA">
        <w:tc>
          <w:tcPr>
            <w:cnfStyle w:val="001000000000" w:firstRow="0" w:lastRow="0" w:firstColumn="1" w:lastColumn="0" w:oddVBand="0" w:evenVBand="0" w:oddHBand="0" w:evenHBand="0" w:firstRowFirstColumn="0" w:firstRowLastColumn="0" w:lastRowFirstColumn="0" w:lastRowLastColumn="0"/>
            <w:tcW w:w="14620" w:type="dxa"/>
            <w:gridSpan w:val="8"/>
            <w:shd w:val="clear" w:color="auto" w:fill="FFFFFF" w:themeFill="background1"/>
          </w:tcPr>
          <w:p w14:paraId="53405E2D" w14:textId="77777777" w:rsidR="00451DC8" w:rsidRPr="00451DC8" w:rsidRDefault="00451DC8" w:rsidP="00451DC8">
            <w:pPr>
              <w:spacing w:after="40"/>
              <w:rPr>
                <w:rFonts w:ascii="Arial" w:eastAsia="Times New Roman" w:hAnsi="Arial" w:cs="Arial"/>
                <w:b/>
                <w:bCs/>
              </w:rPr>
            </w:pPr>
            <w:r w:rsidRPr="00451DC8">
              <w:rPr>
                <w:rFonts w:ascii="Arial" w:eastAsia="Times New Roman" w:hAnsi="Arial" w:cs="Arial"/>
                <w:b/>
                <w:bCs/>
              </w:rPr>
              <w:t xml:space="preserve">Other risks (educational outcomes, financial, reputation) </w:t>
            </w:r>
            <w:r w:rsidRPr="00451DC8">
              <w:rPr>
                <w:rFonts w:ascii="Arial" w:eastAsia="Times New Roman" w:hAnsi="Arial" w:cs="Arial"/>
                <w:bCs/>
                <w:i/>
              </w:rPr>
              <w:t>Add additional rows as necessary.</w:t>
            </w:r>
          </w:p>
        </w:tc>
      </w:tr>
      <w:tr w:rsidR="000403D7" w:rsidRPr="00451DC8" w14:paraId="6FD824D5" w14:textId="77777777" w:rsidTr="4CDD80CA">
        <w:tc>
          <w:tcPr>
            <w:cnfStyle w:val="001000000000" w:firstRow="0" w:lastRow="0" w:firstColumn="1" w:lastColumn="0" w:oddVBand="0" w:evenVBand="0" w:oddHBand="0" w:evenHBand="0" w:firstRowFirstColumn="0" w:firstRowLastColumn="0" w:lastRowFirstColumn="0" w:lastRowLastColumn="0"/>
            <w:tcW w:w="14620" w:type="dxa"/>
            <w:gridSpan w:val="8"/>
            <w:shd w:val="clear" w:color="auto" w:fill="FFFFFF" w:themeFill="background1"/>
          </w:tcPr>
          <w:p w14:paraId="4F904CB7" w14:textId="07458C6F" w:rsidR="000403D7" w:rsidRPr="00451DC8" w:rsidRDefault="000403D7" w:rsidP="000403D7">
            <w:pPr>
              <w:spacing w:after="40"/>
              <w:jc w:val="center"/>
              <w:rPr>
                <w:rFonts w:ascii="Arial" w:eastAsia="Arial" w:hAnsi="Arial" w:cs="Arial"/>
                <w:b/>
                <w:bCs/>
              </w:rPr>
            </w:pPr>
            <w:r w:rsidRPr="000403D7">
              <w:rPr>
                <w:rFonts w:ascii="Arial" w:eastAsia="Arial" w:hAnsi="Arial" w:cs="Arial"/>
                <w:b/>
                <w:bCs/>
                <w:color w:val="00B0F0"/>
                <w:sz w:val="32"/>
                <w:szCs w:val="40"/>
              </w:rPr>
              <w:t>See Excursions Risk Register</w:t>
            </w:r>
          </w:p>
        </w:tc>
      </w:tr>
    </w:tbl>
    <w:p w14:paraId="6D9C8D39" w14:textId="77777777" w:rsidR="00451DC8" w:rsidRPr="00451DC8" w:rsidRDefault="00451DC8" w:rsidP="00451DC8">
      <w:pPr>
        <w:spacing w:after="120" w:line="240" w:lineRule="auto"/>
        <w:rPr>
          <w:rFonts w:ascii="Arial" w:eastAsia="Arial" w:hAnsi="Arial" w:cs="Arial"/>
          <w:lang w:val="en-GB"/>
        </w:rPr>
      </w:pPr>
    </w:p>
    <w:p w14:paraId="675E05EE" w14:textId="77777777" w:rsidR="00451DC8" w:rsidRPr="00451DC8" w:rsidRDefault="00451DC8" w:rsidP="00451DC8">
      <w:pPr>
        <w:spacing w:after="120" w:line="240" w:lineRule="auto"/>
        <w:rPr>
          <w:rFonts w:ascii="Arial" w:eastAsia="Arial" w:hAnsi="Arial" w:cs="Arial"/>
          <w:lang w:val="en-GB"/>
        </w:rPr>
      </w:pPr>
    </w:p>
    <w:tbl>
      <w:tblPr>
        <w:tblStyle w:val="TableGrid1"/>
        <w:tblW w:w="0" w:type="auto"/>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7"/>
        <w:gridCol w:w="4289"/>
        <w:gridCol w:w="2968"/>
        <w:gridCol w:w="4397"/>
        <w:gridCol w:w="6"/>
      </w:tblGrid>
      <w:tr w:rsidR="00451DC8" w:rsidRPr="00451DC8" w14:paraId="292F9A6F" w14:textId="77777777" w:rsidTr="4CDD80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45" w:type="dxa"/>
            <w:gridSpan w:val="5"/>
          </w:tcPr>
          <w:p w14:paraId="4C9E8DC6" w14:textId="77777777" w:rsidR="00451DC8" w:rsidRPr="00451DC8" w:rsidRDefault="00451DC8" w:rsidP="00451DC8">
            <w:pPr>
              <w:spacing w:after="40"/>
              <w:rPr>
                <w:rFonts w:ascii="Arial" w:eastAsia="Times New Roman" w:hAnsi="Arial" w:cs="Arial"/>
                <w:bCs/>
                <w:sz w:val="22"/>
              </w:rPr>
            </w:pPr>
            <w:r w:rsidRPr="00451DC8">
              <w:rPr>
                <w:rFonts w:ascii="Arial" w:eastAsia="Times New Roman" w:hAnsi="Arial" w:cs="Arial"/>
                <w:bCs/>
                <w:sz w:val="22"/>
              </w:rPr>
              <w:t xml:space="preserve">EMERGENCY MANAGEMENT PLAN </w:t>
            </w:r>
            <w:proofErr w:type="gramStart"/>
            <w:r w:rsidRPr="00451DC8">
              <w:rPr>
                <w:rFonts w:ascii="Arial" w:eastAsia="Times New Roman" w:hAnsi="Arial" w:cs="Arial"/>
                <w:bCs/>
                <w:i/>
                <w:sz w:val="22"/>
              </w:rPr>
              <w:t>add</w:t>
            </w:r>
            <w:proofErr w:type="gramEnd"/>
            <w:r w:rsidRPr="00451DC8">
              <w:rPr>
                <w:rFonts w:ascii="Arial" w:eastAsia="Times New Roman" w:hAnsi="Arial" w:cs="Arial"/>
                <w:bCs/>
                <w:i/>
                <w:sz w:val="22"/>
              </w:rPr>
              <w:t xml:space="preserve"> additional details as necessary</w:t>
            </w:r>
          </w:p>
        </w:tc>
      </w:tr>
      <w:tr w:rsidR="00451DC8" w:rsidRPr="00451DC8" w14:paraId="05AD7B96" w14:textId="77777777" w:rsidTr="4CDD80CA">
        <w:tc>
          <w:tcPr>
            <w:cnfStyle w:val="001000000000" w:firstRow="0" w:lastRow="0" w:firstColumn="1" w:lastColumn="0" w:oddVBand="0" w:evenVBand="0" w:oddHBand="0" w:evenHBand="0" w:firstRowFirstColumn="0" w:firstRowLastColumn="0" w:lastRowFirstColumn="0" w:lastRowLastColumn="0"/>
            <w:tcW w:w="19945" w:type="dxa"/>
            <w:gridSpan w:val="5"/>
            <w:shd w:val="clear" w:color="auto" w:fill="F1E9F4"/>
          </w:tcPr>
          <w:p w14:paraId="0C2E28A7" w14:textId="77777777" w:rsidR="00451DC8" w:rsidRPr="00451DC8" w:rsidRDefault="00451DC8" w:rsidP="00451DC8">
            <w:pPr>
              <w:spacing w:after="40"/>
              <w:ind w:left="1156" w:hanging="1156"/>
              <w:rPr>
                <w:rFonts w:ascii="Arial" w:eastAsia="Times New Roman" w:hAnsi="Arial" w:cs="Arial"/>
                <w:b/>
                <w:bCs/>
              </w:rPr>
            </w:pPr>
            <w:r w:rsidRPr="00451DC8">
              <w:rPr>
                <w:rFonts w:ascii="Arial" w:eastAsia="Times New Roman" w:hAnsi="Arial" w:cs="Arial"/>
                <w:b/>
                <w:bCs/>
              </w:rPr>
              <w:t xml:space="preserve">Key contacts </w:t>
            </w:r>
          </w:p>
        </w:tc>
      </w:tr>
      <w:tr w:rsidR="00451DC8" w:rsidRPr="00451DC8" w14:paraId="13A488FE" w14:textId="77777777" w:rsidTr="4CDD80CA">
        <w:tc>
          <w:tcPr>
            <w:cnfStyle w:val="001000000000" w:firstRow="0" w:lastRow="0" w:firstColumn="1" w:lastColumn="0" w:oddVBand="0" w:evenVBand="0" w:oddHBand="0" w:evenHBand="0" w:firstRowFirstColumn="0" w:firstRowLastColumn="0" w:lastRowFirstColumn="0" w:lastRowLastColumn="0"/>
            <w:tcW w:w="3256" w:type="dxa"/>
          </w:tcPr>
          <w:p w14:paraId="1D0D2EAA" w14:textId="77777777" w:rsidR="00451DC8" w:rsidRPr="00451DC8" w:rsidRDefault="00451DC8" w:rsidP="00451DC8">
            <w:pPr>
              <w:spacing w:after="40"/>
              <w:rPr>
                <w:rFonts w:ascii="Arial" w:eastAsia="Times New Roman" w:hAnsi="Arial" w:cs="Arial"/>
                <w:b/>
                <w:bCs/>
              </w:rPr>
            </w:pPr>
            <w:r w:rsidRPr="00451DC8">
              <w:rPr>
                <w:rFonts w:ascii="Arial" w:eastAsia="Times New Roman" w:hAnsi="Arial" w:cs="Arial"/>
                <w:b/>
                <w:bCs/>
              </w:rPr>
              <w:t>Teacher in charge</w:t>
            </w:r>
          </w:p>
        </w:tc>
        <w:tc>
          <w:tcPr>
            <w:tcW w:w="6662" w:type="dxa"/>
            <w:shd w:val="clear" w:color="auto" w:fill="FFFFFF" w:themeFill="background1"/>
          </w:tcPr>
          <w:p w14:paraId="2FC17F8B" w14:textId="350A43D6" w:rsidR="00451DC8" w:rsidRPr="00C87128" w:rsidRDefault="00451DC8"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highlight w:val="yellow"/>
              </w:rPr>
            </w:pPr>
          </w:p>
        </w:tc>
        <w:tc>
          <w:tcPr>
            <w:tcW w:w="3402" w:type="dxa"/>
            <w:shd w:val="clear" w:color="auto" w:fill="E7E6E6" w:themeFill="background2"/>
          </w:tcPr>
          <w:p w14:paraId="51580C78" w14:textId="5C68A18B" w:rsidR="00451DC8" w:rsidRPr="00C87128" w:rsidRDefault="00451DC8"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highlight w:val="yellow"/>
              </w:rPr>
            </w:pPr>
          </w:p>
        </w:tc>
        <w:tc>
          <w:tcPr>
            <w:tcW w:w="6625" w:type="dxa"/>
            <w:gridSpan w:val="2"/>
            <w:shd w:val="clear" w:color="auto" w:fill="FFFFFF" w:themeFill="background1"/>
          </w:tcPr>
          <w:p w14:paraId="0A4F7224" w14:textId="0CDEDA48" w:rsidR="00451DC8" w:rsidRPr="00C87128" w:rsidRDefault="00451DC8"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highlight w:val="yellow"/>
              </w:rPr>
            </w:pPr>
          </w:p>
        </w:tc>
      </w:tr>
      <w:tr w:rsidR="00451DC8" w:rsidRPr="00451DC8" w14:paraId="43CDB92F" w14:textId="77777777" w:rsidTr="4CDD80CA">
        <w:tc>
          <w:tcPr>
            <w:cnfStyle w:val="001000000000" w:firstRow="0" w:lastRow="0" w:firstColumn="1" w:lastColumn="0" w:oddVBand="0" w:evenVBand="0" w:oddHBand="0" w:evenHBand="0" w:firstRowFirstColumn="0" w:firstRowLastColumn="0" w:lastRowFirstColumn="0" w:lastRowLastColumn="0"/>
            <w:tcW w:w="3256" w:type="dxa"/>
          </w:tcPr>
          <w:p w14:paraId="7EA9BBC2" w14:textId="77777777" w:rsidR="00451DC8" w:rsidRPr="00451DC8" w:rsidRDefault="00451DC8" w:rsidP="00451DC8">
            <w:pPr>
              <w:spacing w:after="40"/>
              <w:rPr>
                <w:rFonts w:ascii="Arial" w:eastAsia="Times New Roman" w:hAnsi="Arial" w:cs="Arial"/>
                <w:b/>
                <w:bCs/>
              </w:rPr>
            </w:pPr>
            <w:r w:rsidRPr="00451DC8">
              <w:rPr>
                <w:rFonts w:ascii="Arial" w:eastAsia="Times New Roman" w:hAnsi="Arial" w:cs="Arial"/>
                <w:b/>
                <w:bCs/>
              </w:rPr>
              <w:t>First aid staff</w:t>
            </w:r>
          </w:p>
        </w:tc>
        <w:tc>
          <w:tcPr>
            <w:tcW w:w="6662" w:type="dxa"/>
            <w:shd w:val="clear" w:color="auto" w:fill="FFFFFF" w:themeFill="background1"/>
          </w:tcPr>
          <w:p w14:paraId="5AE48A43" w14:textId="4797B696" w:rsidR="00451DC8" w:rsidRPr="00C87128" w:rsidRDefault="00451DC8"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highlight w:val="yellow"/>
              </w:rPr>
            </w:pPr>
          </w:p>
        </w:tc>
        <w:tc>
          <w:tcPr>
            <w:tcW w:w="3402" w:type="dxa"/>
            <w:shd w:val="clear" w:color="auto" w:fill="E7E6E6" w:themeFill="background2"/>
          </w:tcPr>
          <w:p w14:paraId="65861C6E" w14:textId="5BEA53A5" w:rsidR="00451DC8" w:rsidRPr="00C87128" w:rsidRDefault="00451DC8"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highlight w:val="yellow"/>
              </w:rPr>
            </w:pPr>
          </w:p>
        </w:tc>
        <w:tc>
          <w:tcPr>
            <w:tcW w:w="6625" w:type="dxa"/>
            <w:gridSpan w:val="2"/>
            <w:shd w:val="clear" w:color="auto" w:fill="FFFFFF" w:themeFill="background1"/>
          </w:tcPr>
          <w:p w14:paraId="50F40DEB" w14:textId="65D9499F" w:rsidR="00451DC8" w:rsidRPr="00C87128" w:rsidRDefault="00451DC8"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highlight w:val="yellow"/>
              </w:rPr>
            </w:pPr>
          </w:p>
        </w:tc>
      </w:tr>
      <w:tr w:rsidR="00451DC8" w:rsidRPr="002D6753" w14:paraId="6395F110" w14:textId="77777777" w:rsidTr="4CDD80CA">
        <w:trPr>
          <w:gridAfter w:val="1"/>
          <w:wAfter w:w="6" w:type="dxa"/>
        </w:trPr>
        <w:tc>
          <w:tcPr>
            <w:cnfStyle w:val="001000000000" w:firstRow="0" w:lastRow="0" w:firstColumn="1" w:lastColumn="0" w:oddVBand="0" w:evenVBand="0" w:oddHBand="0" w:evenHBand="0" w:firstRowFirstColumn="0" w:firstRowLastColumn="0" w:lastRowFirstColumn="0" w:lastRowLastColumn="0"/>
            <w:tcW w:w="3256" w:type="dxa"/>
          </w:tcPr>
          <w:p w14:paraId="49789F14" w14:textId="77777777" w:rsidR="00451DC8" w:rsidRPr="00451DC8" w:rsidRDefault="00451DC8" w:rsidP="00451DC8">
            <w:pPr>
              <w:spacing w:after="40"/>
              <w:rPr>
                <w:rFonts w:ascii="Arial" w:eastAsia="Times New Roman" w:hAnsi="Arial" w:cs="Arial"/>
                <w:b/>
                <w:bCs/>
              </w:rPr>
            </w:pPr>
            <w:r w:rsidRPr="00451DC8">
              <w:rPr>
                <w:rFonts w:ascii="Arial" w:eastAsia="Times New Roman" w:hAnsi="Arial" w:cs="Arial"/>
                <w:b/>
                <w:bCs/>
              </w:rPr>
              <w:t>School reception</w:t>
            </w:r>
          </w:p>
        </w:tc>
        <w:tc>
          <w:tcPr>
            <w:tcW w:w="6662" w:type="dxa"/>
            <w:shd w:val="clear" w:color="auto" w:fill="FFFFFF" w:themeFill="background1"/>
          </w:tcPr>
          <w:p w14:paraId="77A52294" w14:textId="60369626" w:rsidR="00451DC8" w:rsidRPr="002D6753" w:rsidRDefault="00451DC8"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3402" w:type="dxa"/>
            <w:shd w:val="clear" w:color="auto" w:fill="E7E6E6" w:themeFill="background2"/>
          </w:tcPr>
          <w:p w14:paraId="79347258" w14:textId="34ACB207" w:rsidR="00451DC8" w:rsidRPr="002D6753" w:rsidRDefault="00451DC8"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6619" w:type="dxa"/>
            <w:shd w:val="clear" w:color="auto" w:fill="FFFFFF" w:themeFill="background1"/>
          </w:tcPr>
          <w:p w14:paraId="007DCDA8" w14:textId="22446393" w:rsidR="00451DC8" w:rsidRPr="002D6753" w:rsidRDefault="00451DC8"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r>
      <w:tr w:rsidR="00451DC8" w:rsidRPr="002D6753" w14:paraId="05DCB708" w14:textId="77777777" w:rsidTr="4CDD80CA">
        <w:trPr>
          <w:gridAfter w:val="1"/>
          <w:wAfter w:w="6" w:type="dxa"/>
        </w:trPr>
        <w:tc>
          <w:tcPr>
            <w:cnfStyle w:val="001000000000" w:firstRow="0" w:lastRow="0" w:firstColumn="1" w:lastColumn="0" w:oddVBand="0" w:evenVBand="0" w:oddHBand="0" w:evenHBand="0" w:firstRowFirstColumn="0" w:firstRowLastColumn="0" w:lastRowFirstColumn="0" w:lastRowLastColumn="0"/>
            <w:tcW w:w="3256" w:type="dxa"/>
          </w:tcPr>
          <w:p w14:paraId="4740B037" w14:textId="77777777" w:rsidR="00451DC8" w:rsidRPr="00451DC8" w:rsidRDefault="00451DC8" w:rsidP="00451DC8">
            <w:pPr>
              <w:spacing w:after="40"/>
              <w:rPr>
                <w:rFonts w:ascii="Arial" w:eastAsia="Times New Roman" w:hAnsi="Arial" w:cs="Arial"/>
                <w:b/>
                <w:bCs/>
              </w:rPr>
            </w:pPr>
            <w:r w:rsidRPr="00451DC8">
              <w:rPr>
                <w:rFonts w:ascii="Arial" w:eastAsia="Times New Roman" w:hAnsi="Arial" w:cs="Arial"/>
                <w:b/>
                <w:bCs/>
              </w:rPr>
              <w:t xml:space="preserve">DET – Incident Support and Operations Centre </w:t>
            </w:r>
          </w:p>
        </w:tc>
        <w:tc>
          <w:tcPr>
            <w:tcW w:w="6662" w:type="dxa"/>
            <w:shd w:val="clear" w:color="auto" w:fill="FFFFFF" w:themeFill="background1"/>
          </w:tcPr>
          <w:p w14:paraId="4D06B5EE" w14:textId="77777777" w:rsidR="00451DC8" w:rsidRPr="002D6753" w:rsidRDefault="00451DC8"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2D6753">
              <w:rPr>
                <w:rFonts w:ascii="Arial" w:eastAsia="Times New Roman" w:hAnsi="Arial" w:cs="Arial"/>
                <w:b/>
                <w:bCs/>
              </w:rPr>
              <w:t>1800 126 126 (24 Hours)</w:t>
            </w:r>
          </w:p>
        </w:tc>
        <w:tc>
          <w:tcPr>
            <w:tcW w:w="3402" w:type="dxa"/>
            <w:shd w:val="clear" w:color="auto" w:fill="E7E6E6" w:themeFill="background2"/>
          </w:tcPr>
          <w:p w14:paraId="0F5D0B32" w14:textId="5187C624" w:rsidR="00451DC8" w:rsidRPr="002D6753" w:rsidRDefault="28E9D529"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2D6753">
              <w:rPr>
                <w:rFonts w:ascii="Arial" w:eastAsia="Times New Roman" w:hAnsi="Arial" w:cs="Arial"/>
                <w:b/>
                <w:bCs/>
              </w:rPr>
              <w:t xml:space="preserve">School </w:t>
            </w:r>
            <w:r w:rsidR="66B5F152" w:rsidRPr="002D6753">
              <w:rPr>
                <w:rFonts w:ascii="Arial" w:eastAsia="Times New Roman" w:hAnsi="Arial" w:cs="Arial"/>
                <w:b/>
                <w:bCs/>
              </w:rPr>
              <w:t>24-hour</w:t>
            </w:r>
            <w:r w:rsidRPr="002D6753">
              <w:rPr>
                <w:rFonts w:ascii="Arial" w:eastAsia="Times New Roman" w:hAnsi="Arial" w:cs="Arial"/>
                <w:b/>
                <w:bCs/>
              </w:rPr>
              <w:t xml:space="preserve"> contact</w:t>
            </w:r>
          </w:p>
        </w:tc>
        <w:tc>
          <w:tcPr>
            <w:tcW w:w="6619" w:type="dxa"/>
            <w:shd w:val="clear" w:color="auto" w:fill="FFFFFF" w:themeFill="background1"/>
          </w:tcPr>
          <w:p w14:paraId="450EA2D7" w14:textId="292B2751" w:rsidR="00451DC8" w:rsidRPr="002D6753" w:rsidRDefault="00451DC8"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r>
      <w:tr w:rsidR="00451DC8" w:rsidRPr="00451DC8" w14:paraId="7FCE7141" w14:textId="77777777" w:rsidTr="4CDD80CA">
        <w:tc>
          <w:tcPr>
            <w:cnfStyle w:val="001000000000" w:firstRow="0" w:lastRow="0" w:firstColumn="1" w:lastColumn="0" w:oddVBand="0" w:evenVBand="0" w:oddHBand="0" w:evenHBand="0" w:firstRowFirstColumn="0" w:firstRowLastColumn="0" w:lastRowFirstColumn="0" w:lastRowLastColumn="0"/>
            <w:tcW w:w="19945" w:type="dxa"/>
            <w:gridSpan w:val="5"/>
            <w:shd w:val="clear" w:color="auto" w:fill="F1E9F4"/>
          </w:tcPr>
          <w:p w14:paraId="74E95BCC" w14:textId="77777777" w:rsidR="00451DC8" w:rsidRPr="002D6753" w:rsidRDefault="00451DC8" w:rsidP="00451DC8">
            <w:pPr>
              <w:spacing w:after="40"/>
              <w:rPr>
                <w:rFonts w:ascii="Arial" w:eastAsia="Times New Roman" w:hAnsi="Arial" w:cs="Arial"/>
                <w:b/>
                <w:bCs/>
              </w:rPr>
            </w:pPr>
            <w:r w:rsidRPr="002D6753">
              <w:rPr>
                <w:rFonts w:ascii="Arial" w:eastAsia="Times New Roman" w:hAnsi="Arial" w:cs="Arial"/>
                <w:b/>
                <w:bCs/>
              </w:rPr>
              <w:t xml:space="preserve">Local emergency contacts </w:t>
            </w:r>
          </w:p>
        </w:tc>
      </w:tr>
      <w:tr w:rsidR="00451DC8" w:rsidRPr="00451DC8" w14:paraId="6B179203" w14:textId="77777777" w:rsidTr="4CDD80CA">
        <w:tc>
          <w:tcPr>
            <w:cnfStyle w:val="001000000000" w:firstRow="0" w:lastRow="0" w:firstColumn="1" w:lastColumn="0" w:oddVBand="0" w:evenVBand="0" w:oddHBand="0" w:evenHBand="0" w:firstRowFirstColumn="0" w:firstRowLastColumn="0" w:lastRowFirstColumn="0" w:lastRowLastColumn="0"/>
            <w:tcW w:w="3256" w:type="dxa"/>
          </w:tcPr>
          <w:p w14:paraId="473B48BD" w14:textId="77777777" w:rsidR="00451DC8" w:rsidRPr="00451DC8" w:rsidRDefault="00451DC8" w:rsidP="00451DC8">
            <w:pPr>
              <w:spacing w:after="40"/>
              <w:rPr>
                <w:rFonts w:ascii="Arial" w:eastAsia="Times New Roman" w:hAnsi="Arial" w:cs="Arial"/>
                <w:b/>
                <w:bCs/>
              </w:rPr>
            </w:pPr>
            <w:r w:rsidRPr="00451DC8">
              <w:rPr>
                <w:rFonts w:ascii="Arial" w:eastAsia="Times New Roman" w:hAnsi="Arial" w:cs="Arial"/>
                <w:b/>
                <w:bCs/>
              </w:rPr>
              <w:t xml:space="preserve">Nearest Hospital </w:t>
            </w:r>
          </w:p>
        </w:tc>
        <w:tc>
          <w:tcPr>
            <w:tcW w:w="6662" w:type="dxa"/>
            <w:shd w:val="clear" w:color="auto" w:fill="FFFFFF" w:themeFill="background1"/>
          </w:tcPr>
          <w:p w14:paraId="3DD355C9" w14:textId="77901D66" w:rsidR="00451DC8" w:rsidRPr="002D6753" w:rsidRDefault="00451DC8"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3402" w:type="dxa"/>
            <w:shd w:val="clear" w:color="auto" w:fill="E7E6E6" w:themeFill="background2"/>
          </w:tcPr>
          <w:p w14:paraId="1665AA89" w14:textId="77777777" w:rsidR="00451DC8" w:rsidRPr="002D6753" w:rsidRDefault="00451DC8"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2D6753">
              <w:rPr>
                <w:rFonts w:ascii="Arial" w:eastAsia="Times New Roman" w:hAnsi="Arial" w:cs="Arial"/>
                <w:b/>
                <w:bCs/>
              </w:rPr>
              <w:t xml:space="preserve">Fire/Police/Ambulance </w:t>
            </w:r>
          </w:p>
        </w:tc>
        <w:tc>
          <w:tcPr>
            <w:tcW w:w="6625" w:type="dxa"/>
            <w:gridSpan w:val="2"/>
            <w:shd w:val="clear" w:color="auto" w:fill="FFFFFF" w:themeFill="background1"/>
          </w:tcPr>
          <w:p w14:paraId="370958D6" w14:textId="77777777" w:rsidR="00451DC8" w:rsidRPr="002D6753" w:rsidRDefault="00451DC8"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2D6753">
              <w:rPr>
                <w:rFonts w:ascii="Arial" w:eastAsia="Times New Roman" w:hAnsi="Arial" w:cs="Arial"/>
                <w:b/>
                <w:bCs/>
              </w:rPr>
              <w:t>000</w:t>
            </w:r>
          </w:p>
        </w:tc>
      </w:tr>
      <w:tr w:rsidR="00451DC8" w:rsidRPr="00451DC8" w14:paraId="080CE727" w14:textId="77777777" w:rsidTr="4CDD80CA">
        <w:tc>
          <w:tcPr>
            <w:cnfStyle w:val="001000000000" w:firstRow="0" w:lastRow="0" w:firstColumn="1" w:lastColumn="0" w:oddVBand="0" w:evenVBand="0" w:oddHBand="0" w:evenHBand="0" w:firstRowFirstColumn="0" w:firstRowLastColumn="0" w:lastRowFirstColumn="0" w:lastRowLastColumn="0"/>
            <w:tcW w:w="3256" w:type="dxa"/>
          </w:tcPr>
          <w:p w14:paraId="4F7F231B" w14:textId="77777777" w:rsidR="00451DC8" w:rsidRPr="00451DC8" w:rsidRDefault="00451DC8" w:rsidP="00451DC8">
            <w:pPr>
              <w:spacing w:after="40"/>
              <w:rPr>
                <w:rFonts w:ascii="Arial" w:eastAsia="Times New Roman" w:hAnsi="Arial" w:cs="Arial"/>
                <w:b/>
                <w:bCs/>
              </w:rPr>
            </w:pPr>
            <w:r w:rsidRPr="00451DC8">
              <w:rPr>
                <w:rFonts w:ascii="Arial" w:eastAsia="Times New Roman" w:hAnsi="Arial" w:cs="Arial"/>
                <w:b/>
                <w:bCs/>
              </w:rPr>
              <w:lastRenderedPageBreak/>
              <w:t>Nearest Medical Centre</w:t>
            </w:r>
          </w:p>
        </w:tc>
        <w:tc>
          <w:tcPr>
            <w:tcW w:w="6662" w:type="dxa"/>
            <w:shd w:val="clear" w:color="auto" w:fill="FFFFFF" w:themeFill="background1"/>
          </w:tcPr>
          <w:p w14:paraId="1A81F0B1" w14:textId="0BE3E503" w:rsidR="00451DC8" w:rsidRPr="002D6753" w:rsidRDefault="00DC1F13"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2D6753">
              <w:rPr>
                <w:rFonts w:ascii="Arial" w:eastAsia="Times New Roman" w:hAnsi="Arial" w:cs="Arial"/>
                <w:b/>
                <w:bCs/>
              </w:rPr>
              <w:t>See campus specific risk register</w:t>
            </w:r>
          </w:p>
        </w:tc>
        <w:tc>
          <w:tcPr>
            <w:tcW w:w="3402" w:type="dxa"/>
            <w:shd w:val="clear" w:color="auto" w:fill="E7E6E6" w:themeFill="background2"/>
          </w:tcPr>
          <w:p w14:paraId="5BAE93B6" w14:textId="77777777" w:rsidR="00451DC8" w:rsidRPr="002D6753" w:rsidRDefault="00451DC8"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2D6753">
              <w:rPr>
                <w:rFonts w:ascii="Arial" w:eastAsia="Times New Roman" w:hAnsi="Arial" w:cs="Arial"/>
                <w:b/>
                <w:bCs/>
              </w:rPr>
              <w:t>CFA</w:t>
            </w:r>
          </w:p>
        </w:tc>
        <w:tc>
          <w:tcPr>
            <w:tcW w:w="6625" w:type="dxa"/>
            <w:gridSpan w:val="2"/>
            <w:shd w:val="clear" w:color="auto" w:fill="FFFFFF" w:themeFill="background1"/>
          </w:tcPr>
          <w:p w14:paraId="717AAFBA" w14:textId="6A8898F5" w:rsidR="00451DC8" w:rsidRPr="002D6753" w:rsidRDefault="00DC1F13"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2D6753">
              <w:rPr>
                <w:rFonts w:ascii="Arial" w:eastAsia="Times New Roman" w:hAnsi="Arial" w:cs="Arial"/>
                <w:b/>
                <w:bCs/>
              </w:rPr>
              <w:t>See campus specific risk register</w:t>
            </w:r>
          </w:p>
        </w:tc>
      </w:tr>
      <w:tr w:rsidR="00451DC8" w:rsidRPr="00451DC8" w14:paraId="2D98C15F" w14:textId="77777777" w:rsidTr="4CDD80CA">
        <w:tc>
          <w:tcPr>
            <w:cnfStyle w:val="001000000000" w:firstRow="0" w:lastRow="0" w:firstColumn="1" w:lastColumn="0" w:oddVBand="0" w:evenVBand="0" w:oddHBand="0" w:evenHBand="0" w:firstRowFirstColumn="0" w:firstRowLastColumn="0" w:lastRowFirstColumn="0" w:lastRowLastColumn="0"/>
            <w:tcW w:w="3256" w:type="dxa"/>
          </w:tcPr>
          <w:p w14:paraId="335079CF" w14:textId="77777777" w:rsidR="00451DC8" w:rsidRPr="00451DC8" w:rsidRDefault="00451DC8" w:rsidP="00451DC8">
            <w:pPr>
              <w:spacing w:after="40"/>
              <w:rPr>
                <w:rFonts w:ascii="Arial" w:eastAsia="Times New Roman" w:hAnsi="Arial" w:cs="Arial"/>
                <w:b/>
                <w:bCs/>
              </w:rPr>
            </w:pPr>
            <w:r w:rsidRPr="00451DC8">
              <w:rPr>
                <w:rFonts w:ascii="Arial" w:eastAsia="Times New Roman" w:hAnsi="Arial" w:cs="Arial"/>
                <w:b/>
                <w:bCs/>
              </w:rPr>
              <w:t>SES</w:t>
            </w:r>
          </w:p>
        </w:tc>
        <w:tc>
          <w:tcPr>
            <w:tcW w:w="6662" w:type="dxa"/>
            <w:shd w:val="clear" w:color="auto" w:fill="FFFFFF" w:themeFill="background1"/>
          </w:tcPr>
          <w:p w14:paraId="56EE48EE" w14:textId="35C2A2C8" w:rsidR="00451DC8" w:rsidRPr="002D6753" w:rsidRDefault="00DC1F13"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2D6753">
              <w:rPr>
                <w:rFonts w:ascii="Arial" w:eastAsia="Times New Roman" w:hAnsi="Arial" w:cs="Arial"/>
                <w:b/>
                <w:bCs/>
              </w:rPr>
              <w:t>132 500</w:t>
            </w:r>
          </w:p>
        </w:tc>
        <w:tc>
          <w:tcPr>
            <w:tcW w:w="3402" w:type="dxa"/>
            <w:shd w:val="clear" w:color="auto" w:fill="E7E6E6" w:themeFill="background2"/>
          </w:tcPr>
          <w:p w14:paraId="67AC7CDD" w14:textId="77777777" w:rsidR="00451DC8" w:rsidRPr="002D6753" w:rsidRDefault="00451DC8"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2D6753">
              <w:rPr>
                <w:rFonts w:ascii="Arial" w:eastAsia="Times New Roman" w:hAnsi="Arial" w:cs="Arial"/>
                <w:b/>
                <w:bCs/>
              </w:rPr>
              <w:t>Other</w:t>
            </w:r>
          </w:p>
        </w:tc>
        <w:tc>
          <w:tcPr>
            <w:tcW w:w="6625" w:type="dxa"/>
            <w:gridSpan w:val="2"/>
            <w:shd w:val="clear" w:color="auto" w:fill="FFFFFF" w:themeFill="background1"/>
          </w:tcPr>
          <w:p w14:paraId="2908EB2C" w14:textId="58D31986" w:rsidR="00451DC8" w:rsidRPr="002D6753" w:rsidRDefault="00FD2241"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2D6753">
              <w:rPr>
                <w:rFonts w:ascii="Arial" w:eastAsia="Times New Roman" w:hAnsi="Arial" w:cs="Arial"/>
                <w:b/>
                <w:bCs/>
              </w:rPr>
              <w:t>1</w:t>
            </w:r>
            <w:r w:rsidR="003B430B" w:rsidRPr="002D6753">
              <w:rPr>
                <w:rFonts w:ascii="Arial" w:eastAsia="Times New Roman" w:hAnsi="Arial" w:cs="Arial"/>
                <w:b/>
                <w:bCs/>
              </w:rPr>
              <w:t>800 226 226</w:t>
            </w:r>
            <w:r w:rsidR="00A90B62" w:rsidRPr="002D6753">
              <w:rPr>
                <w:rFonts w:ascii="Arial" w:eastAsia="Times New Roman" w:hAnsi="Arial" w:cs="Arial"/>
                <w:b/>
                <w:bCs/>
              </w:rPr>
              <w:t xml:space="preserve"> – Vic Emergency Hotline</w:t>
            </w:r>
          </w:p>
        </w:tc>
      </w:tr>
      <w:tr w:rsidR="00451DC8" w:rsidRPr="00451DC8" w14:paraId="371BD3D7" w14:textId="77777777" w:rsidTr="4CDD80CA">
        <w:tc>
          <w:tcPr>
            <w:cnfStyle w:val="001000000000" w:firstRow="0" w:lastRow="0" w:firstColumn="1" w:lastColumn="0" w:oddVBand="0" w:evenVBand="0" w:oddHBand="0" w:evenHBand="0" w:firstRowFirstColumn="0" w:firstRowLastColumn="0" w:lastRowFirstColumn="0" w:lastRowLastColumn="0"/>
            <w:tcW w:w="19945" w:type="dxa"/>
            <w:gridSpan w:val="5"/>
            <w:shd w:val="clear" w:color="auto" w:fill="F1E9F4"/>
          </w:tcPr>
          <w:p w14:paraId="4B58CAB4" w14:textId="77777777" w:rsidR="00451DC8" w:rsidRPr="002D6753" w:rsidRDefault="00451DC8" w:rsidP="00451DC8">
            <w:pPr>
              <w:spacing w:after="40"/>
              <w:rPr>
                <w:rFonts w:ascii="Arial" w:eastAsia="Times New Roman" w:hAnsi="Arial" w:cs="Arial"/>
                <w:b/>
                <w:bCs/>
              </w:rPr>
            </w:pPr>
            <w:r w:rsidRPr="002D6753">
              <w:rPr>
                <w:rFonts w:ascii="Arial" w:eastAsia="Times New Roman" w:hAnsi="Arial" w:cs="Arial"/>
                <w:b/>
                <w:bCs/>
              </w:rPr>
              <w:t>Evacuation response (attach maps and mark locations if required)</w:t>
            </w:r>
          </w:p>
        </w:tc>
      </w:tr>
      <w:tr w:rsidR="00451DC8" w:rsidRPr="00451DC8" w14:paraId="1287EC39" w14:textId="77777777" w:rsidTr="4CDD80CA">
        <w:tc>
          <w:tcPr>
            <w:cnfStyle w:val="001000000000" w:firstRow="0" w:lastRow="0" w:firstColumn="1" w:lastColumn="0" w:oddVBand="0" w:evenVBand="0" w:oddHBand="0" w:evenHBand="0" w:firstRowFirstColumn="0" w:firstRowLastColumn="0" w:lastRowFirstColumn="0" w:lastRowLastColumn="0"/>
            <w:tcW w:w="3256" w:type="dxa"/>
            <w:shd w:val="clear" w:color="auto" w:fill="E7E6E6" w:themeFill="background2"/>
          </w:tcPr>
          <w:p w14:paraId="536983B8" w14:textId="77777777" w:rsidR="00451DC8" w:rsidRPr="00451DC8" w:rsidRDefault="00451DC8" w:rsidP="00451DC8">
            <w:pPr>
              <w:spacing w:after="40"/>
              <w:rPr>
                <w:rFonts w:ascii="Arial" w:eastAsia="Times New Roman" w:hAnsi="Arial" w:cs="Arial"/>
                <w:b/>
                <w:bCs/>
              </w:rPr>
            </w:pPr>
            <w:r w:rsidRPr="00451DC8">
              <w:rPr>
                <w:rFonts w:ascii="Arial" w:eastAsia="Times New Roman" w:hAnsi="Arial" w:cs="Arial"/>
                <w:b/>
                <w:bCs/>
              </w:rPr>
              <w:t>Access points (emergency vehicles, helicopter etc)</w:t>
            </w:r>
          </w:p>
        </w:tc>
        <w:tc>
          <w:tcPr>
            <w:tcW w:w="6662" w:type="dxa"/>
            <w:shd w:val="clear" w:color="auto" w:fill="FFFFFF" w:themeFill="background1"/>
          </w:tcPr>
          <w:p w14:paraId="121FD38A" w14:textId="68E7706E" w:rsidR="00451DC8" w:rsidRPr="002D6753" w:rsidRDefault="00451DC8"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3402" w:type="dxa"/>
            <w:shd w:val="clear" w:color="auto" w:fill="E7E6E6" w:themeFill="background2"/>
          </w:tcPr>
          <w:p w14:paraId="49C2570A" w14:textId="668A7640" w:rsidR="00451DC8" w:rsidRPr="002D6753" w:rsidRDefault="00451DC8"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6625" w:type="dxa"/>
            <w:gridSpan w:val="2"/>
            <w:shd w:val="clear" w:color="auto" w:fill="FFFFFF" w:themeFill="background1"/>
          </w:tcPr>
          <w:p w14:paraId="1FE2DD96" w14:textId="4B49BAA7" w:rsidR="00451DC8" w:rsidRPr="002D6753" w:rsidRDefault="00451DC8"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r>
      <w:tr w:rsidR="00451DC8" w:rsidRPr="00451DC8" w14:paraId="20CF9791" w14:textId="77777777" w:rsidTr="002D6753">
        <w:trPr>
          <w:trHeight w:val="23"/>
        </w:trPr>
        <w:tc>
          <w:tcPr>
            <w:cnfStyle w:val="001000000000" w:firstRow="0" w:lastRow="0" w:firstColumn="1" w:lastColumn="0" w:oddVBand="0" w:evenVBand="0" w:oddHBand="0" w:evenHBand="0" w:firstRowFirstColumn="0" w:firstRowLastColumn="0" w:lastRowFirstColumn="0" w:lastRowLastColumn="0"/>
            <w:tcW w:w="3256" w:type="dxa"/>
            <w:shd w:val="clear" w:color="auto" w:fill="E7E6E6" w:themeFill="background2"/>
          </w:tcPr>
          <w:p w14:paraId="3F7269DD" w14:textId="77777777" w:rsidR="00451DC8" w:rsidRPr="00451DC8" w:rsidRDefault="00451DC8" w:rsidP="00451DC8">
            <w:pPr>
              <w:spacing w:after="40"/>
              <w:rPr>
                <w:rFonts w:ascii="Arial" w:eastAsia="Times New Roman" w:hAnsi="Arial" w:cs="Arial"/>
                <w:b/>
                <w:bCs/>
              </w:rPr>
            </w:pPr>
            <w:r w:rsidRPr="00451DC8">
              <w:rPr>
                <w:rFonts w:ascii="Arial" w:eastAsia="Times New Roman" w:hAnsi="Arial" w:cs="Arial"/>
                <w:b/>
                <w:bCs/>
              </w:rPr>
              <w:t>Assembly points</w:t>
            </w:r>
          </w:p>
        </w:tc>
        <w:tc>
          <w:tcPr>
            <w:tcW w:w="6662" w:type="dxa"/>
            <w:shd w:val="clear" w:color="auto" w:fill="FFFFFF" w:themeFill="background1"/>
          </w:tcPr>
          <w:p w14:paraId="27357532" w14:textId="18182948" w:rsidR="00451DC8" w:rsidRPr="002D6753" w:rsidRDefault="00451DC8"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3402" w:type="dxa"/>
            <w:shd w:val="clear" w:color="auto" w:fill="E7E6E6" w:themeFill="background2"/>
          </w:tcPr>
          <w:p w14:paraId="394F18FC" w14:textId="1E64B248" w:rsidR="00451DC8" w:rsidRPr="002D6753" w:rsidRDefault="00451DC8"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6625" w:type="dxa"/>
            <w:gridSpan w:val="2"/>
            <w:shd w:val="clear" w:color="auto" w:fill="FFFFFF" w:themeFill="background1"/>
          </w:tcPr>
          <w:p w14:paraId="07F023C8" w14:textId="11D11D7B" w:rsidR="00451DC8" w:rsidRPr="002D6753" w:rsidRDefault="00451DC8"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r>
    </w:tbl>
    <w:p w14:paraId="4BDB5498" w14:textId="77777777" w:rsidR="00451DC8" w:rsidRPr="00451DC8" w:rsidRDefault="00451DC8" w:rsidP="00451DC8">
      <w:pPr>
        <w:spacing w:after="120" w:line="240" w:lineRule="auto"/>
        <w:rPr>
          <w:rFonts w:ascii="Arial" w:eastAsia="Arial" w:hAnsi="Arial" w:cs="Arial"/>
          <w:lang w:val="en-GB"/>
        </w:rPr>
      </w:pPr>
    </w:p>
    <w:tbl>
      <w:tblPr>
        <w:tblStyle w:val="TableGrid1"/>
        <w:tblW w:w="0" w:type="auto"/>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3"/>
        <w:gridCol w:w="4619"/>
        <w:gridCol w:w="4725"/>
      </w:tblGrid>
      <w:tr w:rsidR="00451DC8" w:rsidRPr="00451DC8" w14:paraId="1D9B33D1" w14:textId="77777777" w:rsidTr="4CDD80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17" w:type="dxa"/>
            <w:gridSpan w:val="3"/>
            <w:shd w:val="clear" w:color="auto" w:fill="F1E9F4"/>
          </w:tcPr>
          <w:p w14:paraId="0B4FE0D9" w14:textId="77777777" w:rsidR="00451DC8" w:rsidRPr="00451DC8" w:rsidRDefault="00451DC8" w:rsidP="00451DC8">
            <w:pPr>
              <w:spacing w:after="40"/>
              <w:rPr>
                <w:rFonts w:ascii="Arial" w:eastAsia="Times New Roman" w:hAnsi="Arial" w:cs="Arial"/>
                <w:bCs/>
              </w:rPr>
            </w:pPr>
            <w:r w:rsidRPr="00451DC8">
              <w:rPr>
                <w:rFonts w:ascii="Arial" w:eastAsia="Times New Roman" w:hAnsi="Arial" w:cs="Arial"/>
                <w:bCs/>
                <w:color w:val="000000" w:themeColor="text1"/>
              </w:rPr>
              <w:t xml:space="preserve">Emergency Response Procedure </w:t>
            </w:r>
          </w:p>
        </w:tc>
      </w:tr>
      <w:tr w:rsidR="00451DC8" w:rsidRPr="00451DC8" w14:paraId="6E985F55" w14:textId="77777777" w:rsidTr="4CDD80CA">
        <w:tc>
          <w:tcPr>
            <w:cnfStyle w:val="001000000000" w:firstRow="0" w:lastRow="0" w:firstColumn="1" w:lastColumn="0" w:oddVBand="0" w:evenVBand="0" w:oddHBand="0" w:evenHBand="0" w:firstRowFirstColumn="0" w:firstRowLastColumn="0" w:lastRowFirstColumn="0" w:lastRowLastColumn="0"/>
            <w:tcW w:w="14117" w:type="dxa"/>
            <w:gridSpan w:val="3"/>
          </w:tcPr>
          <w:p w14:paraId="52D39E1D" w14:textId="7F9955AC" w:rsidR="00451DC8" w:rsidRPr="00451DC8" w:rsidRDefault="28E9D529" w:rsidP="00451DC8">
            <w:pPr>
              <w:spacing w:after="40"/>
              <w:rPr>
                <w:rFonts w:ascii="Arial" w:eastAsia="Times New Roman" w:hAnsi="Arial" w:cs="Arial"/>
                <w:b/>
                <w:bCs/>
              </w:rPr>
            </w:pPr>
            <w:r w:rsidRPr="4CDD80CA">
              <w:rPr>
                <w:rFonts w:ascii="Arial" w:eastAsia="Times New Roman" w:hAnsi="Arial" w:cs="Arial"/>
                <w:i/>
                <w:iCs/>
              </w:rPr>
              <w:t>For students or staff with an existing medical management plan (</w:t>
            </w:r>
            <w:r w:rsidR="5171B12C" w:rsidRPr="4CDD80CA">
              <w:rPr>
                <w:rFonts w:ascii="Arial" w:eastAsia="Times New Roman" w:hAnsi="Arial" w:cs="Arial"/>
                <w:i/>
                <w:iCs/>
              </w:rPr>
              <w:t>e.g.</w:t>
            </w:r>
            <w:r w:rsidRPr="4CDD80CA">
              <w:rPr>
                <w:rFonts w:ascii="Arial" w:eastAsia="Times New Roman" w:hAnsi="Arial" w:cs="Arial"/>
                <w:i/>
                <w:iCs/>
              </w:rPr>
              <w:t xml:space="preserve"> Anaphylaxis Management Plan, Asthma Management Plan</w:t>
            </w:r>
            <w:r w:rsidR="04DF8833" w:rsidRPr="4CDD80CA">
              <w:rPr>
                <w:rFonts w:ascii="Arial" w:eastAsia="Times New Roman" w:hAnsi="Arial" w:cs="Arial"/>
                <w:i/>
                <w:iCs/>
              </w:rPr>
              <w:t>,</w:t>
            </w:r>
            <w:r w:rsidRPr="4CDD80CA">
              <w:rPr>
                <w:rFonts w:ascii="Arial" w:eastAsia="Times New Roman" w:hAnsi="Arial" w:cs="Arial"/>
                <w:i/>
                <w:iCs/>
              </w:rPr>
              <w:t xml:space="preserve"> etc</w:t>
            </w:r>
            <w:r w:rsidR="0445BC95" w:rsidRPr="4CDD80CA">
              <w:rPr>
                <w:rFonts w:ascii="Arial" w:eastAsia="Times New Roman" w:hAnsi="Arial" w:cs="Arial"/>
                <w:i/>
                <w:iCs/>
              </w:rPr>
              <w:t>.</w:t>
            </w:r>
            <w:r w:rsidRPr="4CDD80CA">
              <w:rPr>
                <w:rFonts w:ascii="Arial" w:eastAsia="Times New Roman" w:hAnsi="Arial" w:cs="Arial"/>
                <w:i/>
                <w:iCs/>
              </w:rPr>
              <w:t xml:space="preserve">) please attach the plan to this document. There is no need to complete additional emergency response procedures unless it is deemed necessary by the principal. </w:t>
            </w:r>
            <w:r w:rsidRPr="4CDD80CA">
              <w:rPr>
                <w:rFonts w:ascii="Arial" w:eastAsia="Times New Roman" w:hAnsi="Arial" w:cs="Arial"/>
                <w:b/>
                <w:bCs/>
              </w:rPr>
              <w:t xml:space="preserve"> </w:t>
            </w:r>
          </w:p>
        </w:tc>
      </w:tr>
      <w:tr w:rsidR="00451DC8" w:rsidRPr="00451DC8" w14:paraId="70190A18" w14:textId="77777777" w:rsidTr="4CDD80CA">
        <w:tc>
          <w:tcPr>
            <w:cnfStyle w:val="001000000000" w:firstRow="0" w:lastRow="0" w:firstColumn="1" w:lastColumn="0" w:oddVBand="0" w:evenVBand="0" w:oddHBand="0" w:evenHBand="0" w:firstRowFirstColumn="0" w:firstRowLastColumn="0" w:lastRowFirstColumn="0" w:lastRowLastColumn="0"/>
            <w:tcW w:w="4773" w:type="dxa"/>
          </w:tcPr>
          <w:p w14:paraId="5B0E2368" w14:textId="77777777" w:rsidR="00451DC8" w:rsidRPr="00451DC8" w:rsidRDefault="00451DC8" w:rsidP="00451DC8">
            <w:pPr>
              <w:spacing w:after="40"/>
              <w:rPr>
                <w:rFonts w:ascii="Arial" w:eastAsia="Times New Roman" w:hAnsi="Arial" w:cs="Arial"/>
                <w:b/>
                <w:bCs/>
              </w:rPr>
            </w:pPr>
            <w:r w:rsidRPr="00451DC8">
              <w:rPr>
                <w:rFonts w:ascii="Arial" w:eastAsia="Times New Roman" w:hAnsi="Arial" w:cs="Arial"/>
                <w:b/>
                <w:bCs/>
              </w:rPr>
              <w:t xml:space="preserve">What </w:t>
            </w:r>
            <w:r w:rsidRPr="00451DC8">
              <w:rPr>
                <w:rFonts w:ascii="Arial" w:eastAsia="Times New Roman" w:hAnsi="Arial" w:cs="Arial"/>
                <w:bCs/>
                <w:i/>
              </w:rPr>
              <w:t>(injury, illness, weather, environmental conditions)</w:t>
            </w:r>
            <w:r w:rsidRPr="00451DC8">
              <w:rPr>
                <w:rFonts w:ascii="Arial" w:eastAsia="Times New Roman" w:hAnsi="Arial" w:cs="Arial"/>
                <w:b/>
                <w:bCs/>
              </w:rPr>
              <w:t xml:space="preserve"> </w:t>
            </w:r>
          </w:p>
        </w:tc>
        <w:tc>
          <w:tcPr>
            <w:tcW w:w="4619" w:type="dxa"/>
          </w:tcPr>
          <w:p w14:paraId="6ECDEE83" w14:textId="77777777" w:rsidR="00451DC8" w:rsidRPr="00451DC8" w:rsidRDefault="00451DC8" w:rsidP="00451DC8">
            <w:pPr>
              <w:spacing w:after="40"/>
              <w:ind w:left="-103"/>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451DC8">
              <w:rPr>
                <w:rFonts w:ascii="Arial" w:eastAsia="Times New Roman" w:hAnsi="Arial" w:cs="Arial"/>
                <w:b/>
                <w:bCs/>
              </w:rPr>
              <w:t xml:space="preserve"> Actions required </w:t>
            </w:r>
            <w:r w:rsidRPr="00451DC8">
              <w:rPr>
                <w:rFonts w:ascii="Arial" w:eastAsia="Times New Roman" w:hAnsi="Arial" w:cs="Arial"/>
                <w:bCs/>
                <w:i/>
              </w:rPr>
              <w:t xml:space="preserve">(including equipment and location such as </w:t>
            </w:r>
            <w:proofErr w:type="gramStart"/>
            <w:r w:rsidRPr="00451DC8">
              <w:rPr>
                <w:rFonts w:ascii="Arial" w:eastAsia="Times New Roman" w:hAnsi="Arial" w:cs="Arial"/>
                <w:bCs/>
                <w:i/>
              </w:rPr>
              <w:t>first  aid</w:t>
            </w:r>
            <w:proofErr w:type="gramEnd"/>
            <w:r w:rsidRPr="00451DC8">
              <w:rPr>
                <w:rFonts w:ascii="Arial" w:eastAsia="Times New Roman" w:hAnsi="Arial" w:cs="Arial"/>
                <w:bCs/>
                <w:i/>
              </w:rPr>
              <w:t xml:space="preserve">, EpiPen etc) </w:t>
            </w:r>
          </w:p>
        </w:tc>
        <w:tc>
          <w:tcPr>
            <w:tcW w:w="4725" w:type="dxa"/>
          </w:tcPr>
          <w:p w14:paraId="05C51B16" w14:textId="77777777" w:rsidR="00451DC8" w:rsidRPr="00451DC8" w:rsidRDefault="00451DC8" w:rsidP="00451DC8">
            <w:pPr>
              <w:spacing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451DC8">
              <w:rPr>
                <w:rFonts w:ascii="Arial" w:eastAsia="Times New Roman" w:hAnsi="Arial" w:cs="Arial"/>
                <w:b/>
                <w:bCs/>
              </w:rPr>
              <w:t>Who is responsible for each action?</w:t>
            </w:r>
          </w:p>
        </w:tc>
      </w:tr>
      <w:tr w:rsidR="000403D7" w:rsidRPr="00451DC8" w14:paraId="226E8BCD" w14:textId="77777777" w:rsidTr="4CDD80CA">
        <w:tc>
          <w:tcPr>
            <w:cnfStyle w:val="001000000000" w:firstRow="0" w:lastRow="0" w:firstColumn="1" w:lastColumn="0" w:oddVBand="0" w:evenVBand="0" w:oddHBand="0" w:evenHBand="0" w:firstRowFirstColumn="0" w:firstRowLastColumn="0" w:lastRowFirstColumn="0" w:lastRowLastColumn="0"/>
            <w:tcW w:w="14117" w:type="dxa"/>
            <w:gridSpan w:val="3"/>
            <w:shd w:val="clear" w:color="auto" w:fill="FFFFFF" w:themeFill="background1"/>
          </w:tcPr>
          <w:p w14:paraId="44E1E2EA" w14:textId="71F480AD" w:rsidR="000403D7" w:rsidRPr="00451DC8" w:rsidRDefault="000403D7" w:rsidP="000403D7">
            <w:pPr>
              <w:spacing w:after="40"/>
              <w:jc w:val="center"/>
              <w:rPr>
                <w:rFonts w:ascii="Arial" w:eastAsia="Times New Roman" w:hAnsi="Arial" w:cs="Arial"/>
                <w:b/>
                <w:bCs/>
              </w:rPr>
            </w:pPr>
          </w:p>
        </w:tc>
      </w:tr>
    </w:tbl>
    <w:p w14:paraId="6AA258D8" w14:textId="77777777" w:rsidR="0034422F" w:rsidRPr="00451DC8" w:rsidRDefault="0034422F">
      <w:pPr>
        <w:rPr>
          <w:rFonts w:ascii="Arial" w:hAnsi="Arial" w:cs="Arial"/>
        </w:rPr>
      </w:pPr>
    </w:p>
    <w:sectPr w:rsidR="0034422F" w:rsidRPr="00451DC8" w:rsidSect="00785FD6">
      <w:pgSz w:w="16838" w:h="11906" w:orient="landscape" w:code="9"/>
      <w:pgMar w:top="720" w:right="720" w:bottom="720" w:left="720" w:header="708" w:footer="708"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5DA28" w14:textId="77777777" w:rsidR="00621D12" w:rsidRDefault="00621D12" w:rsidP="003B0174">
      <w:pPr>
        <w:spacing w:after="0" w:line="240" w:lineRule="auto"/>
      </w:pPr>
      <w:r>
        <w:separator/>
      </w:r>
    </w:p>
  </w:endnote>
  <w:endnote w:type="continuationSeparator" w:id="0">
    <w:p w14:paraId="24F0ED3B" w14:textId="77777777" w:rsidR="00621D12" w:rsidRDefault="00621D12" w:rsidP="003B0174">
      <w:pPr>
        <w:spacing w:after="0" w:line="240" w:lineRule="auto"/>
      </w:pPr>
      <w:r>
        <w:continuationSeparator/>
      </w:r>
    </w:p>
  </w:endnote>
  <w:endnote w:type="continuationNotice" w:id="1">
    <w:p w14:paraId="594E400C" w14:textId="77777777" w:rsidR="00621D12" w:rsidRDefault="00621D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FA883" w14:textId="77777777" w:rsidR="00F01760" w:rsidRPr="008E053B" w:rsidRDefault="3068BEB1" w:rsidP="00A82AC7">
    <w:pPr>
      <w:pStyle w:val="Footer"/>
      <w:jc w:val="right"/>
      <w:rPr>
        <w:color w:val="000000" w:themeColor="text1"/>
      </w:rPr>
    </w:pPr>
    <w:r w:rsidRPr="3068BEB1">
      <w:rPr>
        <w:color w:val="000000" w:themeColor="text1"/>
      </w:rPr>
      <w:t xml:space="preserve">        Cycling - Page </w:t>
    </w:r>
    <w:r w:rsidR="00F01760" w:rsidRPr="3068BEB1">
      <w:rPr>
        <w:color w:val="000000" w:themeColor="text1"/>
      </w:rPr>
      <w:fldChar w:fldCharType="begin"/>
    </w:r>
    <w:r w:rsidR="00F01760" w:rsidRPr="3068BEB1">
      <w:rPr>
        <w:color w:val="000000" w:themeColor="text1"/>
      </w:rPr>
      <w:instrText xml:space="preserve"> PAGE  \* Arabic  \* MERGEFORMAT </w:instrText>
    </w:r>
    <w:r w:rsidR="00F01760" w:rsidRPr="3068BEB1">
      <w:rPr>
        <w:color w:val="000000" w:themeColor="text1"/>
      </w:rPr>
      <w:fldChar w:fldCharType="separate"/>
    </w:r>
    <w:r w:rsidRPr="3068BEB1">
      <w:rPr>
        <w:noProof/>
        <w:color w:val="000000" w:themeColor="text1"/>
      </w:rPr>
      <w:t>8</w:t>
    </w:r>
    <w:r w:rsidR="00F01760" w:rsidRPr="3068BEB1">
      <w:rPr>
        <w:color w:val="000000" w:themeColor="text1"/>
      </w:rPr>
      <w:fldChar w:fldCharType="end"/>
    </w:r>
    <w:r w:rsidRPr="3068BEB1">
      <w:rPr>
        <w:color w:val="000000" w:themeColor="text1"/>
      </w:rPr>
      <w:t xml:space="preserve"> of </w:t>
    </w:r>
    <w:r w:rsidR="00F01760" w:rsidRPr="3068BEB1">
      <w:rPr>
        <w:color w:val="000000" w:themeColor="text1"/>
      </w:rPr>
      <w:fldChar w:fldCharType="begin"/>
    </w:r>
    <w:r w:rsidR="00F01760" w:rsidRPr="3068BEB1">
      <w:rPr>
        <w:color w:val="000000" w:themeColor="text1"/>
      </w:rPr>
      <w:instrText xml:space="preserve"> NUMPAGES  \* Arabic  \* MERGEFORMAT </w:instrText>
    </w:r>
    <w:r w:rsidR="00F01760" w:rsidRPr="3068BEB1">
      <w:rPr>
        <w:color w:val="000000" w:themeColor="text1"/>
      </w:rPr>
      <w:fldChar w:fldCharType="separate"/>
    </w:r>
    <w:r w:rsidRPr="3068BEB1">
      <w:rPr>
        <w:noProof/>
        <w:color w:val="000000" w:themeColor="text1"/>
      </w:rPr>
      <w:t>9</w:t>
    </w:r>
    <w:r w:rsidR="00F01760" w:rsidRPr="3068BEB1">
      <w:rPr>
        <w:color w:val="000000" w:themeColor="text1"/>
      </w:rPr>
      <w:fldChar w:fldCharType="end"/>
    </w:r>
    <w:r>
      <w:t xml:space="preserve"> </w:t>
    </w:r>
    <w:r>
      <w:rPr>
        <w:noProof/>
      </w:rPr>
      <w:drawing>
        <wp:inline distT="0" distB="0" distL="0" distR="0" wp14:anchorId="3807B6F5" wp14:editId="1B773C3E">
          <wp:extent cx="1455434" cy="428625"/>
          <wp:effectExtent l="0" t="0" r="0" b="0"/>
          <wp:docPr id="9" name="Picture 9"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455434" cy="4286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C62AD" w14:textId="77777777" w:rsidR="00621D12" w:rsidRDefault="00621D12" w:rsidP="003B0174">
      <w:pPr>
        <w:spacing w:after="0" w:line="240" w:lineRule="auto"/>
      </w:pPr>
      <w:r>
        <w:separator/>
      </w:r>
    </w:p>
  </w:footnote>
  <w:footnote w:type="continuationSeparator" w:id="0">
    <w:p w14:paraId="33D13C24" w14:textId="77777777" w:rsidR="00621D12" w:rsidRDefault="00621D12" w:rsidP="003B0174">
      <w:pPr>
        <w:spacing w:after="0" w:line="240" w:lineRule="auto"/>
      </w:pPr>
      <w:r>
        <w:continuationSeparator/>
      </w:r>
    </w:p>
  </w:footnote>
  <w:footnote w:type="continuationNotice" w:id="1">
    <w:p w14:paraId="137EA0B3" w14:textId="77777777" w:rsidR="00621D12" w:rsidRDefault="00621D1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284E"/>
    <w:multiLevelType w:val="hybridMultilevel"/>
    <w:tmpl w:val="CDC240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96746D"/>
    <w:multiLevelType w:val="hybridMultilevel"/>
    <w:tmpl w:val="9A588F74"/>
    <w:lvl w:ilvl="0" w:tplc="3536C3F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292228"/>
    <w:multiLevelType w:val="hybridMultilevel"/>
    <w:tmpl w:val="32381614"/>
    <w:lvl w:ilvl="0" w:tplc="3536C3F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573414C"/>
    <w:multiLevelType w:val="multilevel"/>
    <w:tmpl w:val="7CA07A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8B252EF"/>
    <w:multiLevelType w:val="hybridMultilevel"/>
    <w:tmpl w:val="D8524270"/>
    <w:lvl w:ilvl="0" w:tplc="3536C3F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FF5FAE"/>
    <w:multiLevelType w:val="multilevel"/>
    <w:tmpl w:val="DDFA46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90C3A2E"/>
    <w:multiLevelType w:val="hybridMultilevel"/>
    <w:tmpl w:val="59847A8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0A687413"/>
    <w:multiLevelType w:val="hybridMultilevel"/>
    <w:tmpl w:val="7F684EFE"/>
    <w:lvl w:ilvl="0" w:tplc="3536C3F0">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0B3A5CBA"/>
    <w:multiLevelType w:val="hybridMultilevel"/>
    <w:tmpl w:val="35FEE316"/>
    <w:lvl w:ilvl="0" w:tplc="3536C3F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E5579BE"/>
    <w:multiLevelType w:val="hybridMultilevel"/>
    <w:tmpl w:val="6AFCCE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F4D25E8"/>
    <w:multiLevelType w:val="hybridMultilevel"/>
    <w:tmpl w:val="D4543186"/>
    <w:lvl w:ilvl="0" w:tplc="3536C3F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3D93040"/>
    <w:multiLevelType w:val="hybridMultilevel"/>
    <w:tmpl w:val="909C3C20"/>
    <w:lvl w:ilvl="0" w:tplc="3536C3F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4AA7244"/>
    <w:multiLevelType w:val="multilevel"/>
    <w:tmpl w:val="B1C0935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159237ED"/>
    <w:multiLevelType w:val="hybridMultilevel"/>
    <w:tmpl w:val="8B5020D4"/>
    <w:lvl w:ilvl="0" w:tplc="3536C3F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77943BF"/>
    <w:multiLevelType w:val="hybridMultilevel"/>
    <w:tmpl w:val="697C4112"/>
    <w:lvl w:ilvl="0" w:tplc="C884F2AE">
      <w:start w:val="1"/>
      <w:numFmt w:val="bullet"/>
      <w:lvlText w:val=""/>
      <w:lvlJc w:val="left"/>
      <w:pPr>
        <w:tabs>
          <w:tab w:val="num" w:pos="720"/>
        </w:tabs>
        <w:ind w:left="720" w:hanging="360"/>
      </w:pPr>
      <w:rPr>
        <w:rFonts w:ascii="Symbol" w:hAnsi="Symbol" w:hint="default"/>
      </w:rPr>
    </w:lvl>
    <w:lvl w:ilvl="1" w:tplc="B91C137C" w:tentative="1">
      <w:start w:val="1"/>
      <w:numFmt w:val="bullet"/>
      <w:lvlText w:val=""/>
      <w:lvlJc w:val="left"/>
      <w:pPr>
        <w:tabs>
          <w:tab w:val="num" w:pos="1440"/>
        </w:tabs>
        <w:ind w:left="1440" w:hanging="360"/>
      </w:pPr>
      <w:rPr>
        <w:rFonts w:ascii="Symbol" w:hAnsi="Symbol" w:hint="default"/>
      </w:rPr>
    </w:lvl>
    <w:lvl w:ilvl="2" w:tplc="E692106C" w:tentative="1">
      <w:start w:val="1"/>
      <w:numFmt w:val="bullet"/>
      <w:lvlText w:val=""/>
      <w:lvlJc w:val="left"/>
      <w:pPr>
        <w:tabs>
          <w:tab w:val="num" w:pos="2160"/>
        </w:tabs>
        <w:ind w:left="2160" w:hanging="360"/>
      </w:pPr>
      <w:rPr>
        <w:rFonts w:ascii="Symbol" w:hAnsi="Symbol" w:hint="default"/>
      </w:rPr>
    </w:lvl>
    <w:lvl w:ilvl="3" w:tplc="53B4BB28" w:tentative="1">
      <w:start w:val="1"/>
      <w:numFmt w:val="bullet"/>
      <w:lvlText w:val=""/>
      <w:lvlJc w:val="left"/>
      <w:pPr>
        <w:tabs>
          <w:tab w:val="num" w:pos="2880"/>
        </w:tabs>
        <w:ind w:left="2880" w:hanging="360"/>
      </w:pPr>
      <w:rPr>
        <w:rFonts w:ascii="Symbol" w:hAnsi="Symbol" w:hint="default"/>
      </w:rPr>
    </w:lvl>
    <w:lvl w:ilvl="4" w:tplc="A28EB270" w:tentative="1">
      <w:start w:val="1"/>
      <w:numFmt w:val="bullet"/>
      <w:lvlText w:val=""/>
      <w:lvlJc w:val="left"/>
      <w:pPr>
        <w:tabs>
          <w:tab w:val="num" w:pos="3600"/>
        </w:tabs>
        <w:ind w:left="3600" w:hanging="360"/>
      </w:pPr>
      <w:rPr>
        <w:rFonts w:ascii="Symbol" w:hAnsi="Symbol" w:hint="default"/>
      </w:rPr>
    </w:lvl>
    <w:lvl w:ilvl="5" w:tplc="F9722150" w:tentative="1">
      <w:start w:val="1"/>
      <w:numFmt w:val="bullet"/>
      <w:lvlText w:val=""/>
      <w:lvlJc w:val="left"/>
      <w:pPr>
        <w:tabs>
          <w:tab w:val="num" w:pos="4320"/>
        </w:tabs>
        <w:ind w:left="4320" w:hanging="360"/>
      </w:pPr>
      <w:rPr>
        <w:rFonts w:ascii="Symbol" w:hAnsi="Symbol" w:hint="default"/>
      </w:rPr>
    </w:lvl>
    <w:lvl w:ilvl="6" w:tplc="7D9EA5C0" w:tentative="1">
      <w:start w:val="1"/>
      <w:numFmt w:val="bullet"/>
      <w:lvlText w:val=""/>
      <w:lvlJc w:val="left"/>
      <w:pPr>
        <w:tabs>
          <w:tab w:val="num" w:pos="5040"/>
        </w:tabs>
        <w:ind w:left="5040" w:hanging="360"/>
      </w:pPr>
      <w:rPr>
        <w:rFonts w:ascii="Symbol" w:hAnsi="Symbol" w:hint="default"/>
      </w:rPr>
    </w:lvl>
    <w:lvl w:ilvl="7" w:tplc="66A2E924" w:tentative="1">
      <w:start w:val="1"/>
      <w:numFmt w:val="bullet"/>
      <w:lvlText w:val=""/>
      <w:lvlJc w:val="left"/>
      <w:pPr>
        <w:tabs>
          <w:tab w:val="num" w:pos="5760"/>
        </w:tabs>
        <w:ind w:left="5760" w:hanging="360"/>
      </w:pPr>
      <w:rPr>
        <w:rFonts w:ascii="Symbol" w:hAnsi="Symbol" w:hint="default"/>
      </w:rPr>
    </w:lvl>
    <w:lvl w:ilvl="8" w:tplc="8772B91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1C547443"/>
    <w:multiLevelType w:val="hybridMultilevel"/>
    <w:tmpl w:val="20281012"/>
    <w:lvl w:ilvl="0" w:tplc="3536C3F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E9E5CEC"/>
    <w:multiLevelType w:val="hybridMultilevel"/>
    <w:tmpl w:val="36720FAC"/>
    <w:lvl w:ilvl="0" w:tplc="3536C3F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41B4D2A"/>
    <w:multiLevelType w:val="multilevel"/>
    <w:tmpl w:val="1C3A1C3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267F108C"/>
    <w:multiLevelType w:val="hybridMultilevel"/>
    <w:tmpl w:val="F53822EE"/>
    <w:lvl w:ilvl="0" w:tplc="3536C3F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7DC65EC"/>
    <w:multiLevelType w:val="hybridMultilevel"/>
    <w:tmpl w:val="9D3ED29C"/>
    <w:lvl w:ilvl="0" w:tplc="3536C3F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3156E92"/>
    <w:multiLevelType w:val="hybridMultilevel"/>
    <w:tmpl w:val="193ECC78"/>
    <w:lvl w:ilvl="0" w:tplc="3536C3F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3D53D1A"/>
    <w:multiLevelType w:val="hybridMultilevel"/>
    <w:tmpl w:val="2D2ECB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3FE6469"/>
    <w:multiLevelType w:val="hybridMultilevel"/>
    <w:tmpl w:val="B4EC765C"/>
    <w:lvl w:ilvl="0" w:tplc="74F20008">
      <w:numFmt w:val="bullet"/>
      <w:lvlText w:val=""/>
      <w:lvlJc w:val="left"/>
      <w:pPr>
        <w:ind w:left="360" w:hanging="360"/>
      </w:pPr>
      <w:rPr>
        <w:rFonts w:ascii="Symbol" w:hAnsi="Symbol" w:cs="Aria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B2C375C"/>
    <w:multiLevelType w:val="hybridMultilevel"/>
    <w:tmpl w:val="46C66574"/>
    <w:lvl w:ilvl="0" w:tplc="976A6A86">
      <w:numFmt w:val="bullet"/>
      <w:lvlText w:val=""/>
      <w:lvlJc w:val="left"/>
      <w:pPr>
        <w:ind w:left="720" w:hanging="360"/>
      </w:pPr>
      <w:rPr>
        <w:rFonts w:ascii="Symbol" w:hAnsi="Symbol" w:cs="Aria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0635890"/>
    <w:multiLevelType w:val="hybridMultilevel"/>
    <w:tmpl w:val="BE4C1C7A"/>
    <w:lvl w:ilvl="0" w:tplc="3536C3F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6A2754D"/>
    <w:multiLevelType w:val="hybridMultilevel"/>
    <w:tmpl w:val="C4CAF9B4"/>
    <w:lvl w:ilvl="0" w:tplc="3536C3F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6C817CB"/>
    <w:multiLevelType w:val="hybridMultilevel"/>
    <w:tmpl w:val="F744A3AE"/>
    <w:lvl w:ilvl="0" w:tplc="3536C3F0">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4984122B"/>
    <w:multiLevelType w:val="hybridMultilevel"/>
    <w:tmpl w:val="7FAC8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B2A5473"/>
    <w:multiLevelType w:val="hybridMultilevel"/>
    <w:tmpl w:val="74429964"/>
    <w:lvl w:ilvl="0" w:tplc="3536C3F0">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4DB61767"/>
    <w:multiLevelType w:val="hybridMultilevel"/>
    <w:tmpl w:val="E258D1C2"/>
    <w:lvl w:ilvl="0" w:tplc="3536C3F0">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0C3199C"/>
    <w:multiLevelType w:val="hybridMultilevel"/>
    <w:tmpl w:val="60FC204C"/>
    <w:lvl w:ilvl="0" w:tplc="3536C3F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A35615E"/>
    <w:multiLevelType w:val="hybridMultilevel"/>
    <w:tmpl w:val="336AC5B0"/>
    <w:lvl w:ilvl="0" w:tplc="3536C3F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B311EF6"/>
    <w:multiLevelType w:val="hybridMultilevel"/>
    <w:tmpl w:val="DD6E6580"/>
    <w:lvl w:ilvl="0" w:tplc="3536C3F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C0457B3"/>
    <w:multiLevelType w:val="multilevel"/>
    <w:tmpl w:val="4BF8F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B136E6"/>
    <w:multiLevelType w:val="hybridMultilevel"/>
    <w:tmpl w:val="C9A6702E"/>
    <w:lvl w:ilvl="0" w:tplc="3536C3F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73074E6"/>
    <w:multiLevelType w:val="multilevel"/>
    <w:tmpl w:val="DE7CF2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67347130"/>
    <w:multiLevelType w:val="multilevel"/>
    <w:tmpl w:val="2198067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699B24CB"/>
    <w:multiLevelType w:val="hybridMultilevel"/>
    <w:tmpl w:val="677ECA32"/>
    <w:lvl w:ilvl="0" w:tplc="7EFAC140">
      <w:numFmt w:val="bullet"/>
      <w:lvlText w:val=""/>
      <w:lvlJc w:val="left"/>
      <w:pPr>
        <w:ind w:left="720" w:hanging="360"/>
      </w:pPr>
      <w:rPr>
        <w:rFonts w:ascii="Symbol" w:hAnsi="Symbol" w:cs="Aria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AC42A95"/>
    <w:multiLevelType w:val="hybridMultilevel"/>
    <w:tmpl w:val="ACACD96A"/>
    <w:lvl w:ilvl="0" w:tplc="3536C3F0">
      <w:start w:val="1"/>
      <w:numFmt w:val="bullet"/>
      <w:lvlText w:val=""/>
      <w:lvlJc w:val="left"/>
      <w:pPr>
        <w:ind w:left="1080" w:hanging="360"/>
      </w:pPr>
      <w:rPr>
        <w:rFonts w:ascii="Symbol" w:hAnsi="Symbol"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15:restartNumberingAfterBreak="0">
    <w:nsid w:val="6F362D7E"/>
    <w:multiLevelType w:val="multilevel"/>
    <w:tmpl w:val="F626D8C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71E51D57"/>
    <w:multiLevelType w:val="hybridMultilevel"/>
    <w:tmpl w:val="7F02F382"/>
    <w:lvl w:ilvl="0" w:tplc="3536C3F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4A062AA"/>
    <w:multiLevelType w:val="hybridMultilevel"/>
    <w:tmpl w:val="D15C4998"/>
    <w:lvl w:ilvl="0" w:tplc="3536C3F0">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7610E64"/>
    <w:multiLevelType w:val="hybridMultilevel"/>
    <w:tmpl w:val="70EEE218"/>
    <w:lvl w:ilvl="0" w:tplc="3536C3F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A49234E"/>
    <w:multiLevelType w:val="hybridMultilevel"/>
    <w:tmpl w:val="E000DDF4"/>
    <w:lvl w:ilvl="0" w:tplc="74F20008">
      <w:numFmt w:val="bullet"/>
      <w:lvlText w:val=""/>
      <w:lvlJc w:val="left"/>
      <w:pPr>
        <w:ind w:left="360" w:hanging="360"/>
      </w:pPr>
      <w:rPr>
        <w:rFonts w:ascii="Symbol" w:hAnsi="Symbol" w:cs="Aria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379012796">
    <w:abstractNumId w:val="21"/>
  </w:num>
  <w:num w:numId="2" w16cid:durableId="1276524892">
    <w:abstractNumId w:val="20"/>
  </w:num>
  <w:num w:numId="3" w16cid:durableId="210117279">
    <w:abstractNumId w:val="0"/>
  </w:num>
  <w:num w:numId="4" w16cid:durableId="1624997535">
    <w:abstractNumId w:val="6"/>
  </w:num>
  <w:num w:numId="5" w16cid:durableId="1580823032">
    <w:abstractNumId w:val="9"/>
  </w:num>
  <w:num w:numId="6" w16cid:durableId="633566818">
    <w:abstractNumId w:val="37"/>
  </w:num>
  <w:num w:numId="7" w16cid:durableId="935402623">
    <w:abstractNumId w:val="23"/>
  </w:num>
  <w:num w:numId="8" w16cid:durableId="1043678399">
    <w:abstractNumId w:val="13"/>
  </w:num>
  <w:num w:numId="9" w16cid:durableId="1881742926">
    <w:abstractNumId w:val="31"/>
  </w:num>
  <w:num w:numId="10" w16cid:durableId="3485665">
    <w:abstractNumId w:val="8"/>
  </w:num>
  <w:num w:numId="11" w16cid:durableId="1635521669">
    <w:abstractNumId w:val="42"/>
  </w:num>
  <w:num w:numId="12" w16cid:durableId="182789642">
    <w:abstractNumId w:val="10"/>
  </w:num>
  <w:num w:numId="13" w16cid:durableId="748624772">
    <w:abstractNumId w:val="25"/>
  </w:num>
  <w:num w:numId="14" w16cid:durableId="1366951512">
    <w:abstractNumId w:val="11"/>
  </w:num>
  <w:num w:numId="15" w16cid:durableId="849560689">
    <w:abstractNumId w:val="43"/>
  </w:num>
  <w:num w:numId="16" w16cid:durableId="1965381473">
    <w:abstractNumId w:val="39"/>
  </w:num>
  <w:num w:numId="17" w16cid:durableId="1806121618">
    <w:abstractNumId w:val="36"/>
  </w:num>
  <w:num w:numId="18" w16cid:durableId="1751929882">
    <w:abstractNumId w:val="22"/>
  </w:num>
  <w:num w:numId="19" w16cid:durableId="343098339">
    <w:abstractNumId w:val="17"/>
  </w:num>
  <w:num w:numId="20" w16cid:durableId="228538905">
    <w:abstractNumId w:val="7"/>
  </w:num>
  <w:num w:numId="21" w16cid:durableId="504445693">
    <w:abstractNumId w:val="28"/>
  </w:num>
  <w:num w:numId="22" w16cid:durableId="1184858013">
    <w:abstractNumId w:val="41"/>
  </w:num>
  <w:num w:numId="23" w16cid:durableId="943346327">
    <w:abstractNumId w:val="3"/>
  </w:num>
  <w:num w:numId="24" w16cid:durableId="1313603658">
    <w:abstractNumId w:val="29"/>
  </w:num>
  <w:num w:numId="25" w16cid:durableId="1649900686">
    <w:abstractNumId w:val="19"/>
  </w:num>
  <w:num w:numId="26" w16cid:durableId="234243882">
    <w:abstractNumId w:val="26"/>
  </w:num>
  <w:num w:numId="27" w16cid:durableId="266424208">
    <w:abstractNumId w:val="16"/>
  </w:num>
  <w:num w:numId="28" w16cid:durableId="795757745">
    <w:abstractNumId w:val="32"/>
  </w:num>
  <w:num w:numId="29" w16cid:durableId="2039113387">
    <w:abstractNumId w:val="2"/>
  </w:num>
  <w:num w:numId="30" w16cid:durableId="1231648462">
    <w:abstractNumId w:val="1"/>
  </w:num>
  <w:num w:numId="31" w16cid:durableId="1947689019">
    <w:abstractNumId w:val="4"/>
  </w:num>
  <w:num w:numId="32" w16cid:durableId="1735740134">
    <w:abstractNumId w:val="18"/>
  </w:num>
  <w:num w:numId="33" w16cid:durableId="2008167296">
    <w:abstractNumId w:val="34"/>
  </w:num>
  <w:num w:numId="34" w16cid:durableId="1443450691">
    <w:abstractNumId w:val="40"/>
  </w:num>
  <w:num w:numId="35" w16cid:durableId="2040231161">
    <w:abstractNumId w:val="24"/>
  </w:num>
  <w:num w:numId="36" w16cid:durableId="1351570274">
    <w:abstractNumId w:val="15"/>
  </w:num>
  <w:num w:numId="37" w16cid:durableId="643510653">
    <w:abstractNumId w:val="30"/>
  </w:num>
  <w:num w:numId="38" w16cid:durableId="2091386895">
    <w:abstractNumId w:val="38"/>
  </w:num>
  <w:num w:numId="39" w16cid:durableId="1337925749">
    <w:abstractNumId w:val="35"/>
  </w:num>
  <w:num w:numId="40" w16cid:durableId="1109622518">
    <w:abstractNumId w:val="12"/>
  </w:num>
  <w:num w:numId="41" w16cid:durableId="763113393">
    <w:abstractNumId w:val="5"/>
  </w:num>
  <w:num w:numId="42" w16cid:durableId="147327201">
    <w:abstractNumId w:val="33"/>
  </w:num>
  <w:num w:numId="43" w16cid:durableId="934435130">
    <w:abstractNumId w:val="27"/>
  </w:num>
  <w:num w:numId="44" w16cid:durableId="1233007373">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22F"/>
    <w:rsid w:val="00006FDC"/>
    <w:rsid w:val="00007325"/>
    <w:rsid w:val="00007F2D"/>
    <w:rsid w:val="000136C8"/>
    <w:rsid w:val="0001763B"/>
    <w:rsid w:val="000217D6"/>
    <w:rsid w:val="0002270F"/>
    <w:rsid w:val="00025C73"/>
    <w:rsid w:val="000274D0"/>
    <w:rsid w:val="00034275"/>
    <w:rsid w:val="00037875"/>
    <w:rsid w:val="000403D7"/>
    <w:rsid w:val="00046112"/>
    <w:rsid w:val="000468B3"/>
    <w:rsid w:val="0004716D"/>
    <w:rsid w:val="00060EF8"/>
    <w:rsid w:val="000611B5"/>
    <w:rsid w:val="0006149D"/>
    <w:rsid w:val="000673D3"/>
    <w:rsid w:val="00067E54"/>
    <w:rsid w:val="00073BE4"/>
    <w:rsid w:val="000772B6"/>
    <w:rsid w:val="00080DDF"/>
    <w:rsid w:val="00082B7C"/>
    <w:rsid w:val="00085184"/>
    <w:rsid w:val="00085464"/>
    <w:rsid w:val="00087C4B"/>
    <w:rsid w:val="00091718"/>
    <w:rsid w:val="00092204"/>
    <w:rsid w:val="00096938"/>
    <w:rsid w:val="000A25DC"/>
    <w:rsid w:val="000A3147"/>
    <w:rsid w:val="000B4FA0"/>
    <w:rsid w:val="000B63AA"/>
    <w:rsid w:val="000C0A14"/>
    <w:rsid w:val="000C3A8B"/>
    <w:rsid w:val="000C6708"/>
    <w:rsid w:val="000C7935"/>
    <w:rsid w:val="000D02A0"/>
    <w:rsid w:val="000D0F40"/>
    <w:rsid w:val="000D186B"/>
    <w:rsid w:val="000D274F"/>
    <w:rsid w:val="000D3BC1"/>
    <w:rsid w:val="000D78A8"/>
    <w:rsid w:val="000E1775"/>
    <w:rsid w:val="000E230F"/>
    <w:rsid w:val="000E2CF1"/>
    <w:rsid w:val="000E379F"/>
    <w:rsid w:val="000E4BDC"/>
    <w:rsid w:val="000F011D"/>
    <w:rsid w:val="000F08F1"/>
    <w:rsid w:val="000F3240"/>
    <w:rsid w:val="000F3664"/>
    <w:rsid w:val="00103864"/>
    <w:rsid w:val="001115FA"/>
    <w:rsid w:val="00112E05"/>
    <w:rsid w:val="001135DD"/>
    <w:rsid w:val="00115AB9"/>
    <w:rsid w:val="001167BD"/>
    <w:rsid w:val="00122894"/>
    <w:rsid w:val="00124079"/>
    <w:rsid w:val="00126DF6"/>
    <w:rsid w:val="00132651"/>
    <w:rsid w:val="00140A28"/>
    <w:rsid w:val="00143120"/>
    <w:rsid w:val="001528A7"/>
    <w:rsid w:val="0016130D"/>
    <w:rsid w:val="00163498"/>
    <w:rsid w:val="0016390F"/>
    <w:rsid w:val="001649DA"/>
    <w:rsid w:val="00166D01"/>
    <w:rsid w:val="00172121"/>
    <w:rsid w:val="001762C8"/>
    <w:rsid w:val="00177FDE"/>
    <w:rsid w:val="00184DB8"/>
    <w:rsid w:val="00184FED"/>
    <w:rsid w:val="00185168"/>
    <w:rsid w:val="001862FB"/>
    <w:rsid w:val="001867F9"/>
    <w:rsid w:val="00191F61"/>
    <w:rsid w:val="001A1CB5"/>
    <w:rsid w:val="001A2A70"/>
    <w:rsid w:val="001B6A50"/>
    <w:rsid w:val="001B730F"/>
    <w:rsid w:val="001C3E29"/>
    <w:rsid w:val="001C5CAA"/>
    <w:rsid w:val="001E2862"/>
    <w:rsid w:val="001E4AC8"/>
    <w:rsid w:val="001E573A"/>
    <w:rsid w:val="001F1673"/>
    <w:rsid w:val="001F5970"/>
    <w:rsid w:val="00201D19"/>
    <w:rsid w:val="00211506"/>
    <w:rsid w:val="002157E6"/>
    <w:rsid w:val="00215B3F"/>
    <w:rsid w:val="0021652E"/>
    <w:rsid w:val="00216C45"/>
    <w:rsid w:val="00216D10"/>
    <w:rsid w:val="00222B7A"/>
    <w:rsid w:val="002277A2"/>
    <w:rsid w:val="00233E01"/>
    <w:rsid w:val="00234E6D"/>
    <w:rsid w:val="002350C3"/>
    <w:rsid w:val="00241562"/>
    <w:rsid w:val="002574D6"/>
    <w:rsid w:val="00257BA6"/>
    <w:rsid w:val="0026174B"/>
    <w:rsid w:val="002621ED"/>
    <w:rsid w:val="00267CBC"/>
    <w:rsid w:val="00272CBF"/>
    <w:rsid w:val="00273EDB"/>
    <w:rsid w:val="00276912"/>
    <w:rsid w:val="0027769C"/>
    <w:rsid w:val="00280500"/>
    <w:rsid w:val="00281203"/>
    <w:rsid w:val="00281D42"/>
    <w:rsid w:val="00283EAE"/>
    <w:rsid w:val="002910B8"/>
    <w:rsid w:val="00297220"/>
    <w:rsid w:val="00297540"/>
    <w:rsid w:val="002A00F3"/>
    <w:rsid w:val="002A37AF"/>
    <w:rsid w:val="002A4029"/>
    <w:rsid w:val="002B0C99"/>
    <w:rsid w:val="002B1201"/>
    <w:rsid w:val="002B41F8"/>
    <w:rsid w:val="002B704E"/>
    <w:rsid w:val="002C38F7"/>
    <w:rsid w:val="002C4DFF"/>
    <w:rsid w:val="002C51B6"/>
    <w:rsid w:val="002C5F13"/>
    <w:rsid w:val="002C607B"/>
    <w:rsid w:val="002C7C2C"/>
    <w:rsid w:val="002D6753"/>
    <w:rsid w:val="002D68DE"/>
    <w:rsid w:val="002F045F"/>
    <w:rsid w:val="002F3372"/>
    <w:rsid w:val="002F3ECF"/>
    <w:rsid w:val="002F46C1"/>
    <w:rsid w:val="0030217B"/>
    <w:rsid w:val="00302359"/>
    <w:rsid w:val="00303BFC"/>
    <w:rsid w:val="00310B8A"/>
    <w:rsid w:val="00312AB8"/>
    <w:rsid w:val="00312F03"/>
    <w:rsid w:val="0032113C"/>
    <w:rsid w:val="00321CEA"/>
    <w:rsid w:val="00322F1A"/>
    <w:rsid w:val="003332D1"/>
    <w:rsid w:val="00334720"/>
    <w:rsid w:val="003404EF"/>
    <w:rsid w:val="00342726"/>
    <w:rsid w:val="003428F3"/>
    <w:rsid w:val="0034422F"/>
    <w:rsid w:val="00346047"/>
    <w:rsid w:val="003505F9"/>
    <w:rsid w:val="00354854"/>
    <w:rsid w:val="00356F5F"/>
    <w:rsid w:val="003571E1"/>
    <w:rsid w:val="0036167E"/>
    <w:rsid w:val="003626F7"/>
    <w:rsid w:val="003639FB"/>
    <w:rsid w:val="0037132C"/>
    <w:rsid w:val="00374ACE"/>
    <w:rsid w:val="00374C25"/>
    <w:rsid w:val="0037601A"/>
    <w:rsid w:val="00376040"/>
    <w:rsid w:val="0037611C"/>
    <w:rsid w:val="00382B8D"/>
    <w:rsid w:val="00385B4C"/>
    <w:rsid w:val="003923AC"/>
    <w:rsid w:val="00396600"/>
    <w:rsid w:val="00397022"/>
    <w:rsid w:val="003A2955"/>
    <w:rsid w:val="003A55F6"/>
    <w:rsid w:val="003A56FE"/>
    <w:rsid w:val="003A7279"/>
    <w:rsid w:val="003A74C6"/>
    <w:rsid w:val="003B0174"/>
    <w:rsid w:val="003B430B"/>
    <w:rsid w:val="003B4475"/>
    <w:rsid w:val="003C245E"/>
    <w:rsid w:val="003C2513"/>
    <w:rsid w:val="003D228A"/>
    <w:rsid w:val="003D3F8C"/>
    <w:rsid w:val="003D5E5A"/>
    <w:rsid w:val="003E2E40"/>
    <w:rsid w:val="003E3848"/>
    <w:rsid w:val="003E4276"/>
    <w:rsid w:val="003F42D5"/>
    <w:rsid w:val="00400093"/>
    <w:rsid w:val="00414436"/>
    <w:rsid w:val="004165E8"/>
    <w:rsid w:val="00416C42"/>
    <w:rsid w:val="00422109"/>
    <w:rsid w:val="00427EA4"/>
    <w:rsid w:val="00430A36"/>
    <w:rsid w:val="00433E6E"/>
    <w:rsid w:val="00434DB3"/>
    <w:rsid w:val="0043611C"/>
    <w:rsid w:val="00440DC0"/>
    <w:rsid w:val="00441914"/>
    <w:rsid w:val="004441F2"/>
    <w:rsid w:val="00444636"/>
    <w:rsid w:val="00444FAC"/>
    <w:rsid w:val="00447207"/>
    <w:rsid w:val="00450ABC"/>
    <w:rsid w:val="0045152B"/>
    <w:rsid w:val="00451DC8"/>
    <w:rsid w:val="004522B7"/>
    <w:rsid w:val="00452799"/>
    <w:rsid w:val="0046415D"/>
    <w:rsid w:val="004668AA"/>
    <w:rsid w:val="00472495"/>
    <w:rsid w:val="004906FE"/>
    <w:rsid w:val="004975AF"/>
    <w:rsid w:val="004A52DC"/>
    <w:rsid w:val="004A5306"/>
    <w:rsid w:val="004B2BD0"/>
    <w:rsid w:val="004B7E7F"/>
    <w:rsid w:val="004C0A79"/>
    <w:rsid w:val="004C3903"/>
    <w:rsid w:val="004C7696"/>
    <w:rsid w:val="004F2B4A"/>
    <w:rsid w:val="004F3061"/>
    <w:rsid w:val="004F59FD"/>
    <w:rsid w:val="0050149C"/>
    <w:rsid w:val="00504FDA"/>
    <w:rsid w:val="0051029D"/>
    <w:rsid w:val="00511CF9"/>
    <w:rsid w:val="00514F79"/>
    <w:rsid w:val="00516274"/>
    <w:rsid w:val="00516CA5"/>
    <w:rsid w:val="005248A4"/>
    <w:rsid w:val="00525874"/>
    <w:rsid w:val="005274F0"/>
    <w:rsid w:val="00534762"/>
    <w:rsid w:val="0054209F"/>
    <w:rsid w:val="00543ED0"/>
    <w:rsid w:val="005462FA"/>
    <w:rsid w:val="0055067F"/>
    <w:rsid w:val="005609E8"/>
    <w:rsid w:val="005750EE"/>
    <w:rsid w:val="0058059A"/>
    <w:rsid w:val="00580B6D"/>
    <w:rsid w:val="00585659"/>
    <w:rsid w:val="005859DB"/>
    <w:rsid w:val="005900A2"/>
    <w:rsid w:val="00590E5F"/>
    <w:rsid w:val="00592B94"/>
    <w:rsid w:val="00592C44"/>
    <w:rsid w:val="005947D0"/>
    <w:rsid w:val="005B049F"/>
    <w:rsid w:val="005B4A72"/>
    <w:rsid w:val="005B570D"/>
    <w:rsid w:val="005C0914"/>
    <w:rsid w:val="005C0A5F"/>
    <w:rsid w:val="005C2226"/>
    <w:rsid w:val="005C72BE"/>
    <w:rsid w:val="005D21E8"/>
    <w:rsid w:val="005D5993"/>
    <w:rsid w:val="005E13AB"/>
    <w:rsid w:val="00602F23"/>
    <w:rsid w:val="00604A0E"/>
    <w:rsid w:val="006102D5"/>
    <w:rsid w:val="0061186C"/>
    <w:rsid w:val="00612450"/>
    <w:rsid w:val="0061524A"/>
    <w:rsid w:val="006160A6"/>
    <w:rsid w:val="00620E17"/>
    <w:rsid w:val="00621D12"/>
    <w:rsid w:val="006225F4"/>
    <w:rsid w:val="00625A09"/>
    <w:rsid w:val="006333ED"/>
    <w:rsid w:val="0063515D"/>
    <w:rsid w:val="00645C97"/>
    <w:rsid w:val="00650F5B"/>
    <w:rsid w:val="006528B0"/>
    <w:rsid w:val="00656142"/>
    <w:rsid w:val="00657915"/>
    <w:rsid w:val="00661AE0"/>
    <w:rsid w:val="0066342B"/>
    <w:rsid w:val="00664B21"/>
    <w:rsid w:val="006748D2"/>
    <w:rsid w:val="006774EA"/>
    <w:rsid w:val="00683AE3"/>
    <w:rsid w:val="00695D20"/>
    <w:rsid w:val="00696D59"/>
    <w:rsid w:val="006A1496"/>
    <w:rsid w:val="006A4D86"/>
    <w:rsid w:val="006A673D"/>
    <w:rsid w:val="006A70D6"/>
    <w:rsid w:val="006A7E6E"/>
    <w:rsid w:val="006B16F2"/>
    <w:rsid w:val="006B217F"/>
    <w:rsid w:val="006C1B91"/>
    <w:rsid w:val="006C26C5"/>
    <w:rsid w:val="006C2E5C"/>
    <w:rsid w:val="006C6F12"/>
    <w:rsid w:val="006D0844"/>
    <w:rsid w:val="006D21E1"/>
    <w:rsid w:val="006E01F5"/>
    <w:rsid w:val="006F0FCA"/>
    <w:rsid w:val="006F1ED5"/>
    <w:rsid w:val="006F2A55"/>
    <w:rsid w:val="006F3D5F"/>
    <w:rsid w:val="006F3FE4"/>
    <w:rsid w:val="006F6A67"/>
    <w:rsid w:val="006F6C26"/>
    <w:rsid w:val="0070150B"/>
    <w:rsid w:val="00702D53"/>
    <w:rsid w:val="0070301E"/>
    <w:rsid w:val="00710E74"/>
    <w:rsid w:val="007117A4"/>
    <w:rsid w:val="00711917"/>
    <w:rsid w:val="00712EAD"/>
    <w:rsid w:val="00717BED"/>
    <w:rsid w:val="00721F93"/>
    <w:rsid w:val="00722A9B"/>
    <w:rsid w:val="0072521F"/>
    <w:rsid w:val="0072653A"/>
    <w:rsid w:val="00726779"/>
    <w:rsid w:val="007305C3"/>
    <w:rsid w:val="0073105E"/>
    <w:rsid w:val="007345A9"/>
    <w:rsid w:val="00735838"/>
    <w:rsid w:val="007443D6"/>
    <w:rsid w:val="00744BE6"/>
    <w:rsid w:val="00746680"/>
    <w:rsid w:val="00747301"/>
    <w:rsid w:val="00750770"/>
    <w:rsid w:val="00754DFD"/>
    <w:rsid w:val="00760EAA"/>
    <w:rsid w:val="00761088"/>
    <w:rsid w:val="00764CCC"/>
    <w:rsid w:val="00766979"/>
    <w:rsid w:val="00770F8A"/>
    <w:rsid w:val="0077242D"/>
    <w:rsid w:val="007728DB"/>
    <w:rsid w:val="00776EF0"/>
    <w:rsid w:val="007830F4"/>
    <w:rsid w:val="00785FD6"/>
    <w:rsid w:val="00787B1E"/>
    <w:rsid w:val="007901A1"/>
    <w:rsid w:val="00792B94"/>
    <w:rsid w:val="0079301E"/>
    <w:rsid w:val="007A3917"/>
    <w:rsid w:val="007B35D4"/>
    <w:rsid w:val="007C6B6E"/>
    <w:rsid w:val="007D0BFD"/>
    <w:rsid w:val="007D4BF8"/>
    <w:rsid w:val="007D64DB"/>
    <w:rsid w:val="007E6578"/>
    <w:rsid w:val="007F0B50"/>
    <w:rsid w:val="007F3A95"/>
    <w:rsid w:val="007F6268"/>
    <w:rsid w:val="0080081E"/>
    <w:rsid w:val="00801736"/>
    <w:rsid w:val="00802CAD"/>
    <w:rsid w:val="0080380F"/>
    <w:rsid w:val="008055CF"/>
    <w:rsid w:val="00806D35"/>
    <w:rsid w:val="00813083"/>
    <w:rsid w:val="00814E5D"/>
    <w:rsid w:val="008172ED"/>
    <w:rsid w:val="00822BBD"/>
    <w:rsid w:val="008260DC"/>
    <w:rsid w:val="00826BC9"/>
    <w:rsid w:val="0083041A"/>
    <w:rsid w:val="00835C12"/>
    <w:rsid w:val="008467E8"/>
    <w:rsid w:val="00847996"/>
    <w:rsid w:val="00857661"/>
    <w:rsid w:val="00857DBA"/>
    <w:rsid w:val="00860442"/>
    <w:rsid w:val="00862C0A"/>
    <w:rsid w:val="00863B9E"/>
    <w:rsid w:val="0086549E"/>
    <w:rsid w:val="008658E3"/>
    <w:rsid w:val="00866DFD"/>
    <w:rsid w:val="00876346"/>
    <w:rsid w:val="0088297C"/>
    <w:rsid w:val="00884037"/>
    <w:rsid w:val="008A40B8"/>
    <w:rsid w:val="008A46D5"/>
    <w:rsid w:val="008B3973"/>
    <w:rsid w:val="008B44BA"/>
    <w:rsid w:val="008B4C59"/>
    <w:rsid w:val="008B7EF6"/>
    <w:rsid w:val="008C134F"/>
    <w:rsid w:val="008C26A4"/>
    <w:rsid w:val="008C2AF2"/>
    <w:rsid w:val="008C51A6"/>
    <w:rsid w:val="008D0270"/>
    <w:rsid w:val="008D2B38"/>
    <w:rsid w:val="008D4E81"/>
    <w:rsid w:val="008E053B"/>
    <w:rsid w:val="008E0C7F"/>
    <w:rsid w:val="008E31EB"/>
    <w:rsid w:val="008E660D"/>
    <w:rsid w:val="008E6DAE"/>
    <w:rsid w:val="008E73B0"/>
    <w:rsid w:val="008F19C7"/>
    <w:rsid w:val="008F56A7"/>
    <w:rsid w:val="00900E1C"/>
    <w:rsid w:val="00907F15"/>
    <w:rsid w:val="009108D8"/>
    <w:rsid w:val="00911797"/>
    <w:rsid w:val="009128E5"/>
    <w:rsid w:val="00912A08"/>
    <w:rsid w:val="00913B08"/>
    <w:rsid w:val="00924240"/>
    <w:rsid w:val="00931596"/>
    <w:rsid w:val="00931967"/>
    <w:rsid w:val="00936135"/>
    <w:rsid w:val="0095000B"/>
    <w:rsid w:val="00956D8E"/>
    <w:rsid w:val="00963FB9"/>
    <w:rsid w:val="0097269D"/>
    <w:rsid w:val="00975B2B"/>
    <w:rsid w:val="009814E8"/>
    <w:rsid w:val="00985951"/>
    <w:rsid w:val="009930B5"/>
    <w:rsid w:val="00994E2C"/>
    <w:rsid w:val="009A56EB"/>
    <w:rsid w:val="009B102F"/>
    <w:rsid w:val="009B15C3"/>
    <w:rsid w:val="009B2D93"/>
    <w:rsid w:val="009B4CFE"/>
    <w:rsid w:val="009B4EBC"/>
    <w:rsid w:val="009B5525"/>
    <w:rsid w:val="009B56DB"/>
    <w:rsid w:val="009B61F5"/>
    <w:rsid w:val="009B6540"/>
    <w:rsid w:val="009C1A40"/>
    <w:rsid w:val="009C2702"/>
    <w:rsid w:val="009C3EAD"/>
    <w:rsid w:val="009C577B"/>
    <w:rsid w:val="009D3FBD"/>
    <w:rsid w:val="009D43A8"/>
    <w:rsid w:val="009D4A97"/>
    <w:rsid w:val="009E1613"/>
    <w:rsid w:val="009E1DB1"/>
    <w:rsid w:val="009E619A"/>
    <w:rsid w:val="009F198A"/>
    <w:rsid w:val="009F2645"/>
    <w:rsid w:val="00A04C38"/>
    <w:rsid w:val="00A133EF"/>
    <w:rsid w:val="00A15D17"/>
    <w:rsid w:val="00A24609"/>
    <w:rsid w:val="00A25C98"/>
    <w:rsid w:val="00A25CFC"/>
    <w:rsid w:val="00A30187"/>
    <w:rsid w:val="00A31BC6"/>
    <w:rsid w:val="00A31EF6"/>
    <w:rsid w:val="00A35A33"/>
    <w:rsid w:val="00A37591"/>
    <w:rsid w:val="00A41AB4"/>
    <w:rsid w:val="00A44193"/>
    <w:rsid w:val="00A45016"/>
    <w:rsid w:val="00A465A2"/>
    <w:rsid w:val="00A4670B"/>
    <w:rsid w:val="00A55176"/>
    <w:rsid w:val="00A56EEA"/>
    <w:rsid w:val="00A681B5"/>
    <w:rsid w:val="00A72962"/>
    <w:rsid w:val="00A760E0"/>
    <w:rsid w:val="00A77F9E"/>
    <w:rsid w:val="00A818B8"/>
    <w:rsid w:val="00A82AC7"/>
    <w:rsid w:val="00A82D6E"/>
    <w:rsid w:val="00A82E7B"/>
    <w:rsid w:val="00A83E1C"/>
    <w:rsid w:val="00A84DF6"/>
    <w:rsid w:val="00A8518C"/>
    <w:rsid w:val="00A85964"/>
    <w:rsid w:val="00A87CAE"/>
    <w:rsid w:val="00A9073B"/>
    <w:rsid w:val="00A90B62"/>
    <w:rsid w:val="00A916EC"/>
    <w:rsid w:val="00A949E2"/>
    <w:rsid w:val="00A97DE2"/>
    <w:rsid w:val="00AA4AA5"/>
    <w:rsid w:val="00AA62EB"/>
    <w:rsid w:val="00AA7214"/>
    <w:rsid w:val="00AB1215"/>
    <w:rsid w:val="00AB3126"/>
    <w:rsid w:val="00AB3BDC"/>
    <w:rsid w:val="00AD04F5"/>
    <w:rsid w:val="00AD57B8"/>
    <w:rsid w:val="00AD59BB"/>
    <w:rsid w:val="00AD60FE"/>
    <w:rsid w:val="00AD635C"/>
    <w:rsid w:val="00AD7E11"/>
    <w:rsid w:val="00AE46DB"/>
    <w:rsid w:val="00AE684C"/>
    <w:rsid w:val="00AE6DB6"/>
    <w:rsid w:val="00AF264F"/>
    <w:rsid w:val="00AF536E"/>
    <w:rsid w:val="00B0054D"/>
    <w:rsid w:val="00B044D7"/>
    <w:rsid w:val="00B05F2D"/>
    <w:rsid w:val="00B101B0"/>
    <w:rsid w:val="00B14B86"/>
    <w:rsid w:val="00B16885"/>
    <w:rsid w:val="00B17C9A"/>
    <w:rsid w:val="00B26C55"/>
    <w:rsid w:val="00B30823"/>
    <w:rsid w:val="00B376BE"/>
    <w:rsid w:val="00B40AD1"/>
    <w:rsid w:val="00B44EA7"/>
    <w:rsid w:val="00B45560"/>
    <w:rsid w:val="00B46245"/>
    <w:rsid w:val="00B51DC7"/>
    <w:rsid w:val="00B549B8"/>
    <w:rsid w:val="00B56473"/>
    <w:rsid w:val="00B60531"/>
    <w:rsid w:val="00B614E6"/>
    <w:rsid w:val="00B62652"/>
    <w:rsid w:val="00B64152"/>
    <w:rsid w:val="00B67949"/>
    <w:rsid w:val="00B746F9"/>
    <w:rsid w:val="00B7658F"/>
    <w:rsid w:val="00B7673D"/>
    <w:rsid w:val="00B76954"/>
    <w:rsid w:val="00B86EF8"/>
    <w:rsid w:val="00B878D2"/>
    <w:rsid w:val="00B90416"/>
    <w:rsid w:val="00B92D23"/>
    <w:rsid w:val="00B92F61"/>
    <w:rsid w:val="00BA1033"/>
    <w:rsid w:val="00BA4EF6"/>
    <w:rsid w:val="00BA761D"/>
    <w:rsid w:val="00BA7F11"/>
    <w:rsid w:val="00BB3D5C"/>
    <w:rsid w:val="00BB3E39"/>
    <w:rsid w:val="00BC0348"/>
    <w:rsid w:val="00BC0FD4"/>
    <w:rsid w:val="00BD1BF8"/>
    <w:rsid w:val="00BD568F"/>
    <w:rsid w:val="00BD5931"/>
    <w:rsid w:val="00BD604E"/>
    <w:rsid w:val="00BF39BC"/>
    <w:rsid w:val="00C0185B"/>
    <w:rsid w:val="00C03756"/>
    <w:rsid w:val="00C044E9"/>
    <w:rsid w:val="00C068F1"/>
    <w:rsid w:val="00C07DE4"/>
    <w:rsid w:val="00C10F29"/>
    <w:rsid w:val="00C136A5"/>
    <w:rsid w:val="00C13AB7"/>
    <w:rsid w:val="00C14DE4"/>
    <w:rsid w:val="00C20F9F"/>
    <w:rsid w:val="00C21145"/>
    <w:rsid w:val="00C244EB"/>
    <w:rsid w:val="00C25ACA"/>
    <w:rsid w:val="00C27340"/>
    <w:rsid w:val="00C316B1"/>
    <w:rsid w:val="00C31DFE"/>
    <w:rsid w:val="00C3232D"/>
    <w:rsid w:val="00C35299"/>
    <w:rsid w:val="00C35A13"/>
    <w:rsid w:val="00C377A4"/>
    <w:rsid w:val="00C40A14"/>
    <w:rsid w:val="00C45BED"/>
    <w:rsid w:val="00C46844"/>
    <w:rsid w:val="00C56CDC"/>
    <w:rsid w:val="00C61C7E"/>
    <w:rsid w:val="00C61E3D"/>
    <w:rsid w:val="00C741E7"/>
    <w:rsid w:val="00C76603"/>
    <w:rsid w:val="00C87128"/>
    <w:rsid w:val="00C916B6"/>
    <w:rsid w:val="00C931A7"/>
    <w:rsid w:val="00C947FF"/>
    <w:rsid w:val="00CA003E"/>
    <w:rsid w:val="00CA2F26"/>
    <w:rsid w:val="00CA546C"/>
    <w:rsid w:val="00CA5B85"/>
    <w:rsid w:val="00CB2495"/>
    <w:rsid w:val="00CB64E2"/>
    <w:rsid w:val="00CB64F3"/>
    <w:rsid w:val="00CB6E29"/>
    <w:rsid w:val="00CC2D72"/>
    <w:rsid w:val="00CC6C79"/>
    <w:rsid w:val="00CE42A1"/>
    <w:rsid w:val="00CE71A6"/>
    <w:rsid w:val="00CF1777"/>
    <w:rsid w:val="00D02A8B"/>
    <w:rsid w:val="00D032F9"/>
    <w:rsid w:val="00D06D8C"/>
    <w:rsid w:val="00D11B63"/>
    <w:rsid w:val="00D13BF0"/>
    <w:rsid w:val="00D15C09"/>
    <w:rsid w:val="00D32980"/>
    <w:rsid w:val="00D45486"/>
    <w:rsid w:val="00D53735"/>
    <w:rsid w:val="00D573CE"/>
    <w:rsid w:val="00D57C4A"/>
    <w:rsid w:val="00D73AA0"/>
    <w:rsid w:val="00D76F09"/>
    <w:rsid w:val="00D83EBC"/>
    <w:rsid w:val="00D85888"/>
    <w:rsid w:val="00D86A6C"/>
    <w:rsid w:val="00D92AEC"/>
    <w:rsid w:val="00D97400"/>
    <w:rsid w:val="00DA3E01"/>
    <w:rsid w:val="00DB36ED"/>
    <w:rsid w:val="00DB601F"/>
    <w:rsid w:val="00DC1F13"/>
    <w:rsid w:val="00DC3189"/>
    <w:rsid w:val="00DC41A5"/>
    <w:rsid w:val="00DC611B"/>
    <w:rsid w:val="00DC781B"/>
    <w:rsid w:val="00DD00D9"/>
    <w:rsid w:val="00DD0401"/>
    <w:rsid w:val="00DD280A"/>
    <w:rsid w:val="00DD2B88"/>
    <w:rsid w:val="00DD7805"/>
    <w:rsid w:val="00DE2076"/>
    <w:rsid w:val="00DE4B92"/>
    <w:rsid w:val="00DE55AF"/>
    <w:rsid w:val="00DF0F9F"/>
    <w:rsid w:val="00DF4B3D"/>
    <w:rsid w:val="00DF5BE0"/>
    <w:rsid w:val="00DF7CCF"/>
    <w:rsid w:val="00E01B22"/>
    <w:rsid w:val="00E05920"/>
    <w:rsid w:val="00E11436"/>
    <w:rsid w:val="00E13B88"/>
    <w:rsid w:val="00E141F3"/>
    <w:rsid w:val="00E17CA7"/>
    <w:rsid w:val="00E21D20"/>
    <w:rsid w:val="00E23790"/>
    <w:rsid w:val="00E30FA8"/>
    <w:rsid w:val="00E40319"/>
    <w:rsid w:val="00E45007"/>
    <w:rsid w:val="00E51F9E"/>
    <w:rsid w:val="00E561B8"/>
    <w:rsid w:val="00E56835"/>
    <w:rsid w:val="00E56D2C"/>
    <w:rsid w:val="00E616B3"/>
    <w:rsid w:val="00E64442"/>
    <w:rsid w:val="00E6625A"/>
    <w:rsid w:val="00E71B5C"/>
    <w:rsid w:val="00E7210A"/>
    <w:rsid w:val="00E73161"/>
    <w:rsid w:val="00E76E82"/>
    <w:rsid w:val="00E80422"/>
    <w:rsid w:val="00E93901"/>
    <w:rsid w:val="00E98F0D"/>
    <w:rsid w:val="00EA01EB"/>
    <w:rsid w:val="00EA0329"/>
    <w:rsid w:val="00EA1538"/>
    <w:rsid w:val="00EA7AC7"/>
    <w:rsid w:val="00EB0276"/>
    <w:rsid w:val="00EB7B22"/>
    <w:rsid w:val="00EC0265"/>
    <w:rsid w:val="00EC1A13"/>
    <w:rsid w:val="00EC2BED"/>
    <w:rsid w:val="00EC71E4"/>
    <w:rsid w:val="00EE303C"/>
    <w:rsid w:val="00EE52CF"/>
    <w:rsid w:val="00EE5397"/>
    <w:rsid w:val="00EE6A9B"/>
    <w:rsid w:val="00EF394C"/>
    <w:rsid w:val="00EF7019"/>
    <w:rsid w:val="00F00DBE"/>
    <w:rsid w:val="00F01760"/>
    <w:rsid w:val="00F038AD"/>
    <w:rsid w:val="00F05C8A"/>
    <w:rsid w:val="00F12A9C"/>
    <w:rsid w:val="00F14714"/>
    <w:rsid w:val="00F1565D"/>
    <w:rsid w:val="00F15820"/>
    <w:rsid w:val="00F17301"/>
    <w:rsid w:val="00F208A9"/>
    <w:rsid w:val="00F21373"/>
    <w:rsid w:val="00F22228"/>
    <w:rsid w:val="00F24DF8"/>
    <w:rsid w:val="00F2AD7D"/>
    <w:rsid w:val="00F322D4"/>
    <w:rsid w:val="00F34F4A"/>
    <w:rsid w:val="00F35343"/>
    <w:rsid w:val="00F431E6"/>
    <w:rsid w:val="00F46316"/>
    <w:rsid w:val="00F46FDF"/>
    <w:rsid w:val="00F4714A"/>
    <w:rsid w:val="00F504D8"/>
    <w:rsid w:val="00F51D2C"/>
    <w:rsid w:val="00F554C4"/>
    <w:rsid w:val="00F61D1C"/>
    <w:rsid w:val="00F61F88"/>
    <w:rsid w:val="00F62015"/>
    <w:rsid w:val="00F63113"/>
    <w:rsid w:val="00F716CF"/>
    <w:rsid w:val="00F722CA"/>
    <w:rsid w:val="00F72663"/>
    <w:rsid w:val="00F74335"/>
    <w:rsid w:val="00F77E6D"/>
    <w:rsid w:val="00F91A0A"/>
    <w:rsid w:val="00F972DD"/>
    <w:rsid w:val="00FA075F"/>
    <w:rsid w:val="00FB17D6"/>
    <w:rsid w:val="00FB1989"/>
    <w:rsid w:val="00FB4929"/>
    <w:rsid w:val="00FB49D3"/>
    <w:rsid w:val="00FB5691"/>
    <w:rsid w:val="00FB60C7"/>
    <w:rsid w:val="00FC1CBC"/>
    <w:rsid w:val="00FC2265"/>
    <w:rsid w:val="00FC3190"/>
    <w:rsid w:val="00FC5CCB"/>
    <w:rsid w:val="00FC6CD0"/>
    <w:rsid w:val="00FD03EB"/>
    <w:rsid w:val="00FD2241"/>
    <w:rsid w:val="00FD3261"/>
    <w:rsid w:val="00FD3C81"/>
    <w:rsid w:val="00FE0F27"/>
    <w:rsid w:val="00FE2F42"/>
    <w:rsid w:val="00FF3580"/>
    <w:rsid w:val="00FF5837"/>
    <w:rsid w:val="012A404F"/>
    <w:rsid w:val="0163ABB3"/>
    <w:rsid w:val="02700E48"/>
    <w:rsid w:val="03F87C36"/>
    <w:rsid w:val="0445BC95"/>
    <w:rsid w:val="04CC9047"/>
    <w:rsid w:val="04D443E5"/>
    <w:rsid w:val="04DF8833"/>
    <w:rsid w:val="053DD74C"/>
    <w:rsid w:val="05B358C8"/>
    <w:rsid w:val="0629ECB2"/>
    <w:rsid w:val="078E0878"/>
    <w:rsid w:val="0815FD3F"/>
    <w:rsid w:val="0871C19F"/>
    <w:rsid w:val="08EF6A69"/>
    <w:rsid w:val="095C7519"/>
    <w:rsid w:val="0A069E7E"/>
    <w:rsid w:val="0A0F297C"/>
    <w:rsid w:val="0AC511C2"/>
    <w:rsid w:val="0B0709BC"/>
    <w:rsid w:val="0C22F65D"/>
    <w:rsid w:val="0D03CF3C"/>
    <w:rsid w:val="0D7C3143"/>
    <w:rsid w:val="0DD28738"/>
    <w:rsid w:val="0E57F69E"/>
    <w:rsid w:val="0E62493B"/>
    <w:rsid w:val="0ECDB0F4"/>
    <w:rsid w:val="0F08EA15"/>
    <w:rsid w:val="0F83C60E"/>
    <w:rsid w:val="0FA5473F"/>
    <w:rsid w:val="0FC25391"/>
    <w:rsid w:val="10439F51"/>
    <w:rsid w:val="1115D36C"/>
    <w:rsid w:val="12313D92"/>
    <w:rsid w:val="1282A673"/>
    <w:rsid w:val="12C5CEFA"/>
    <w:rsid w:val="1383141C"/>
    <w:rsid w:val="13904BD9"/>
    <w:rsid w:val="14A6B34A"/>
    <w:rsid w:val="14C6C165"/>
    <w:rsid w:val="153EFF12"/>
    <w:rsid w:val="155F1207"/>
    <w:rsid w:val="157794DF"/>
    <w:rsid w:val="15A8E699"/>
    <w:rsid w:val="15C08BBB"/>
    <w:rsid w:val="15C9D8A3"/>
    <w:rsid w:val="1672BF20"/>
    <w:rsid w:val="16730C88"/>
    <w:rsid w:val="16A6E47D"/>
    <w:rsid w:val="170AD303"/>
    <w:rsid w:val="1749F583"/>
    <w:rsid w:val="181F58D4"/>
    <w:rsid w:val="189CFA21"/>
    <w:rsid w:val="1AB5EDDD"/>
    <w:rsid w:val="1B0255F3"/>
    <w:rsid w:val="1B9E48F0"/>
    <w:rsid w:val="1BC2D6F8"/>
    <w:rsid w:val="1BF3E963"/>
    <w:rsid w:val="1C59AFAB"/>
    <w:rsid w:val="1D82F51E"/>
    <w:rsid w:val="1F03F538"/>
    <w:rsid w:val="2005D58F"/>
    <w:rsid w:val="200CB582"/>
    <w:rsid w:val="20C545A2"/>
    <w:rsid w:val="20CADD06"/>
    <w:rsid w:val="20CF23A3"/>
    <w:rsid w:val="21B06B83"/>
    <w:rsid w:val="22A27F72"/>
    <w:rsid w:val="22EE0A4C"/>
    <w:rsid w:val="23126F7A"/>
    <w:rsid w:val="240B0160"/>
    <w:rsid w:val="24CD2A42"/>
    <w:rsid w:val="255CD492"/>
    <w:rsid w:val="25A8FABF"/>
    <w:rsid w:val="25D24A04"/>
    <w:rsid w:val="26143540"/>
    <w:rsid w:val="26ECE468"/>
    <w:rsid w:val="27303D23"/>
    <w:rsid w:val="27321C95"/>
    <w:rsid w:val="2732AF5A"/>
    <w:rsid w:val="2797B235"/>
    <w:rsid w:val="27DE6594"/>
    <w:rsid w:val="27ED7333"/>
    <w:rsid w:val="27F6F5C9"/>
    <w:rsid w:val="28A2CDEA"/>
    <w:rsid w:val="28E9D529"/>
    <w:rsid w:val="28F17657"/>
    <w:rsid w:val="2A0F6C72"/>
    <w:rsid w:val="2A5E6B33"/>
    <w:rsid w:val="2A8F8233"/>
    <w:rsid w:val="2A949C20"/>
    <w:rsid w:val="2C5D4F80"/>
    <w:rsid w:val="2C80278F"/>
    <w:rsid w:val="2D3DBC23"/>
    <w:rsid w:val="2D823A81"/>
    <w:rsid w:val="2DBD74F8"/>
    <w:rsid w:val="2DCAA8F6"/>
    <w:rsid w:val="2DE197E6"/>
    <w:rsid w:val="2DF94FB0"/>
    <w:rsid w:val="2E336A4B"/>
    <w:rsid w:val="2E591FC3"/>
    <w:rsid w:val="2E95DE66"/>
    <w:rsid w:val="2E9BFEEF"/>
    <w:rsid w:val="2F7E131A"/>
    <w:rsid w:val="2FAC07BE"/>
    <w:rsid w:val="2FEC734C"/>
    <w:rsid w:val="3068BEB1"/>
    <w:rsid w:val="3069C472"/>
    <w:rsid w:val="30EB1217"/>
    <w:rsid w:val="31E9806C"/>
    <w:rsid w:val="32CE3FC4"/>
    <w:rsid w:val="333FF77C"/>
    <w:rsid w:val="3366D7C8"/>
    <w:rsid w:val="33813E8A"/>
    <w:rsid w:val="338219AF"/>
    <w:rsid w:val="33A1844C"/>
    <w:rsid w:val="33A772E8"/>
    <w:rsid w:val="33A9DE2D"/>
    <w:rsid w:val="3425834C"/>
    <w:rsid w:val="35A1ACDA"/>
    <w:rsid w:val="35A74B4E"/>
    <w:rsid w:val="362F5212"/>
    <w:rsid w:val="3639314F"/>
    <w:rsid w:val="3662C0F2"/>
    <w:rsid w:val="36F27654"/>
    <w:rsid w:val="36FADC06"/>
    <w:rsid w:val="39C875DD"/>
    <w:rsid w:val="3A024D80"/>
    <w:rsid w:val="3A47446F"/>
    <w:rsid w:val="3AA4E6B5"/>
    <w:rsid w:val="3AA61E90"/>
    <w:rsid w:val="3AA7B409"/>
    <w:rsid w:val="3AB9640E"/>
    <w:rsid w:val="3ACB0B2F"/>
    <w:rsid w:val="3B05E9A5"/>
    <w:rsid w:val="3B29D78D"/>
    <w:rsid w:val="3C0BDDA3"/>
    <w:rsid w:val="3C4C465C"/>
    <w:rsid w:val="3CB9B357"/>
    <w:rsid w:val="3CC4F822"/>
    <w:rsid w:val="3D39121D"/>
    <w:rsid w:val="3D555C62"/>
    <w:rsid w:val="3D603DA7"/>
    <w:rsid w:val="3DD9F0E9"/>
    <w:rsid w:val="3DFBF48A"/>
    <w:rsid w:val="3E736172"/>
    <w:rsid w:val="3ED075FA"/>
    <w:rsid w:val="3EF87F54"/>
    <w:rsid w:val="3EFB3441"/>
    <w:rsid w:val="3FABC5B2"/>
    <w:rsid w:val="3FE39E12"/>
    <w:rsid w:val="409425BF"/>
    <w:rsid w:val="40A3F08E"/>
    <w:rsid w:val="412298D5"/>
    <w:rsid w:val="412BDB80"/>
    <w:rsid w:val="41859C96"/>
    <w:rsid w:val="42E76540"/>
    <w:rsid w:val="434D97BC"/>
    <w:rsid w:val="43CF9BFE"/>
    <w:rsid w:val="444B2A97"/>
    <w:rsid w:val="44F6DE58"/>
    <w:rsid w:val="457E5310"/>
    <w:rsid w:val="45D66FDB"/>
    <w:rsid w:val="460857A2"/>
    <w:rsid w:val="4779AEE4"/>
    <w:rsid w:val="4785F022"/>
    <w:rsid w:val="4864E7A2"/>
    <w:rsid w:val="4884B270"/>
    <w:rsid w:val="48C95CDA"/>
    <w:rsid w:val="49336C36"/>
    <w:rsid w:val="49664B47"/>
    <w:rsid w:val="49A7B053"/>
    <w:rsid w:val="49C84933"/>
    <w:rsid w:val="49D57986"/>
    <w:rsid w:val="49D597F8"/>
    <w:rsid w:val="49D661D0"/>
    <w:rsid w:val="4A318A21"/>
    <w:rsid w:val="4A971D9A"/>
    <w:rsid w:val="4AAE5E00"/>
    <w:rsid w:val="4AF2A11D"/>
    <w:rsid w:val="4B85191A"/>
    <w:rsid w:val="4C08DB34"/>
    <w:rsid w:val="4C438C5E"/>
    <w:rsid w:val="4CDD80CA"/>
    <w:rsid w:val="4D22645F"/>
    <w:rsid w:val="4D2F5035"/>
    <w:rsid w:val="4D3914BE"/>
    <w:rsid w:val="4DD4408C"/>
    <w:rsid w:val="4E8A94AF"/>
    <w:rsid w:val="4ECB2BE1"/>
    <w:rsid w:val="4EFBEE70"/>
    <w:rsid w:val="4FF141A2"/>
    <w:rsid w:val="50722FF4"/>
    <w:rsid w:val="5133586D"/>
    <w:rsid w:val="5171B12C"/>
    <w:rsid w:val="51A01644"/>
    <w:rsid w:val="51B83CA7"/>
    <w:rsid w:val="51D1F7AE"/>
    <w:rsid w:val="5256E052"/>
    <w:rsid w:val="52B7A076"/>
    <w:rsid w:val="531FCCC9"/>
    <w:rsid w:val="5346029F"/>
    <w:rsid w:val="53A2DBAA"/>
    <w:rsid w:val="54CDA6D1"/>
    <w:rsid w:val="54D7F4A9"/>
    <w:rsid w:val="55468A78"/>
    <w:rsid w:val="5635270F"/>
    <w:rsid w:val="564A58E2"/>
    <w:rsid w:val="56BFA006"/>
    <w:rsid w:val="5751C28F"/>
    <w:rsid w:val="578F5A80"/>
    <w:rsid w:val="57D30DFF"/>
    <w:rsid w:val="591DA052"/>
    <w:rsid w:val="5992B9EE"/>
    <w:rsid w:val="5A423D4B"/>
    <w:rsid w:val="5A606D98"/>
    <w:rsid w:val="5AE084D1"/>
    <w:rsid w:val="5B05CD2E"/>
    <w:rsid w:val="5B684126"/>
    <w:rsid w:val="5BDB2C54"/>
    <w:rsid w:val="5C9F34D4"/>
    <w:rsid w:val="5CBD98A4"/>
    <w:rsid w:val="5D82E175"/>
    <w:rsid w:val="5D9A6DF4"/>
    <w:rsid w:val="5DD82A47"/>
    <w:rsid w:val="5E192FBF"/>
    <w:rsid w:val="5E73595D"/>
    <w:rsid w:val="5ED340D8"/>
    <w:rsid w:val="5EF0F671"/>
    <w:rsid w:val="5FD8CD4A"/>
    <w:rsid w:val="5FF80CE0"/>
    <w:rsid w:val="60B11CB2"/>
    <w:rsid w:val="60CA3CA2"/>
    <w:rsid w:val="60EC484C"/>
    <w:rsid w:val="60F98B37"/>
    <w:rsid w:val="61256AE8"/>
    <w:rsid w:val="62202A01"/>
    <w:rsid w:val="624D4A48"/>
    <w:rsid w:val="62E7970A"/>
    <w:rsid w:val="62FDDBB9"/>
    <w:rsid w:val="63949161"/>
    <w:rsid w:val="64647AE9"/>
    <w:rsid w:val="64AB5829"/>
    <w:rsid w:val="65126CF9"/>
    <w:rsid w:val="6514315A"/>
    <w:rsid w:val="65718F8C"/>
    <w:rsid w:val="65D4EBCA"/>
    <w:rsid w:val="66B5F152"/>
    <w:rsid w:val="6777B71A"/>
    <w:rsid w:val="67A17B1B"/>
    <w:rsid w:val="67D6619F"/>
    <w:rsid w:val="68AEBD5D"/>
    <w:rsid w:val="693095DC"/>
    <w:rsid w:val="69348C8D"/>
    <w:rsid w:val="6946AB80"/>
    <w:rsid w:val="6A078EDC"/>
    <w:rsid w:val="6A9CBBA4"/>
    <w:rsid w:val="6AD4EB30"/>
    <w:rsid w:val="6AE1B293"/>
    <w:rsid w:val="6AFF2B2D"/>
    <w:rsid w:val="6B263ECA"/>
    <w:rsid w:val="6B89E8EA"/>
    <w:rsid w:val="6C89F9DA"/>
    <w:rsid w:val="6D13C79A"/>
    <w:rsid w:val="6DAC8660"/>
    <w:rsid w:val="6E72C99F"/>
    <w:rsid w:val="6F028AF8"/>
    <w:rsid w:val="6F222D0E"/>
    <w:rsid w:val="6F345E1F"/>
    <w:rsid w:val="6F3E9F8B"/>
    <w:rsid w:val="704633D6"/>
    <w:rsid w:val="706B9798"/>
    <w:rsid w:val="711DFDF3"/>
    <w:rsid w:val="714F1564"/>
    <w:rsid w:val="71844A8D"/>
    <w:rsid w:val="7222C94E"/>
    <w:rsid w:val="731072D5"/>
    <w:rsid w:val="737783CA"/>
    <w:rsid w:val="73A3C296"/>
    <w:rsid w:val="73BD3D65"/>
    <w:rsid w:val="74177A3D"/>
    <w:rsid w:val="747B67F1"/>
    <w:rsid w:val="74FD4BD1"/>
    <w:rsid w:val="7537F855"/>
    <w:rsid w:val="75A5C5E9"/>
    <w:rsid w:val="76694333"/>
    <w:rsid w:val="76CBE356"/>
    <w:rsid w:val="7714BD7A"/>
    <w:rsid w:val="775D21D9"/>
    <w:rsid w:val="792D74E3"/>
    <w:rsid w:val="7A00B96B"/>
    <w:rsid w:val="7A19991C"/>
    <w:rsid w:val="7A45B05A"/>
    <w:rsid w:val="7B1A56BF"/>
    <w:rsid w:val="7B9F00BB"/>
    <w:rsid w:val="7C1A3D11"/>
    <w:rsid w:val="7C2FF3F0"/>
    <w:rsid w:val="7C3E9DCC"/>
    <w:rsid w:val="7C92A022"/>
    <w:rsid w:val="7CB4B09A"/>
    <w:rsid w:val="7CC359C9"/>
    <w:rsid w:val="7CE9B997"/>
    <w:rsid w:val="7D41195C"/>
    <w:rsid w:val="7DB2F740"/>
    <w:rsid w:val="7DB884CE"/>
    <w:rsid w:val="7DF95E22"/>
    <w:rsid w:val="7E091D4A"/>
    <w:rsid w:val="7ED556F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EF054"/>
  <w15:chartTrackingRefBased/>
  <w15:docId w15:val="{25AB0ED1-5F92-427C-BA30-A5CC218ED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34422F"/>
    <w:pPr>
      <w:keepNext/>
      <w:keepLines/>
      <w:spacing w:before="40" w:after="120" w:line="240" w:lineRule="auto"/>
      <w:outlineLvl w:val="1"/>
    </w:pPr>
    <w:rPr>
      <w:rFonts w:asciiTheme="majorHAnsi" w:eastAsiaTheme="majorEastAsia" w:hAnsiTheme="majorHAnsi" w:cstheme="majorBidi"/>
      <w:b/>
      <w:caps/>
      <w:color w:val="ED7D31" w:themeColor="accent2"/>
      <w:sz w:val="26"/>
      <w:szCs w:val="26"/>
      <w:lang w:val="en-GB"/>
    </w:rPr>
  </w:style>
  <w:style w:type="paragraph" w:styleId="Heading3">
    <w:name w:val="heading 3"/>
    <w:basedOn w:val="Normal"/>
    <w:next w:val="Normal"/>
    <w:link w:val="Heading3Char"/>
    <w:uiPriority w:val="9"/>
    <w:semiHidden/>
    <w:unhideWhenUsed/>
    <w:qFormat/>
    <w:rsid w:val="00451DC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4422F"/>
    <w:rPr>
      <w:rFonts w:asciiTheme="majorHAnsi" w:eastAsiaTheme="majorEastAsia" w:hAnsiTheme="majorHAnsi" w:cstheme="majorBidi"/>
      <w:b/>
      <w:caps/>
      <w:color w:val="ED7D31" w:themeColor="accent2"/>
      <w:sz w:val="26"/>
      <w:szCs w:val="26"/>
      <w:lang w:val="en-GB"/>
    </w:rPr>
  </w:style>
  <w:style w:type="paragraph" w:styleId="ListParagraph">
    <w:name w:val="List Paragraph"/>
    <w:basedOn w:val="Normal"/>
    <w:uiPriority w:val="34"/>
    <w:qFormat/>
    <w:rsid w:val="0034422F"/>
    <w:pPr>
      <w:spacing w:after="120" w:line="240" w:lineRule="auto"/>
      <w:ind w:left="720"/>
      <w:contextualSpacing/>
    </w:pPr>
    <w:rPr>
      <w:szCs w:val="24"/>
      <w:lang w:val="en-GB"/>
    </w:rPr>
  </w:style>
  <w:style w:type="character" w:customStyle="1" w:styleId="Heading3Char">
    <w:name w:val="Heading 3 Char"/>
    <w:basedOn w:val="DefaultParagraphFont"/>
    <w:link w:val="Heading3"/>
    <w:uiPriority w:val="9"/>
    <w:semiHidden/>
    <w:rsid w:val="00451DC8"/>
    <w:rPr>
      <w:rFonts w:asciiTheme="majorHAnsi" w:eastAsiaTheme="majorEastAsia" w:hAnsiTheme="majorHAnsi" w:cstheme="majorBidi"/>
      <w:color w:val="1F4D78" w:themeColor="accent1" w:themeShade="7F"/>
      <w:sz w:val="24"/>
      <w:szCs w:val="24"/>
    </w:rPr>
  </w:style>
  <w:style w:type="table" w:customStyle="1" w:styleId="TableGrid1">
    <w:name w:val="Table Grid1"/>
    <w:basedOn w:val="TableNormal"/>
    <w:next w:val="TableGrid"/>
    <w:uiPriority w:val="39"/>
    <w:rsid w:val="00451DC8"/>
    <w:pPr>
      <w:spacing w:after="0" w:line="240" w:lineRule="auto"/>
    </w:pPr>
    <w:rPr>
      <w:sz w:val="20"/>
      <w:szCs w:val="24"/>
      <w:lang w:val="en-GB"/>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Mar>
        <w:top w:w="57" w:type="dxa"/>
        <w:bottom w:w="57" w:type="dxa"/>
      </w:tcMar>
    </w:tcPr>
    <w:tblStylePr w:type="firstRow">
      <w:rPr>
        <w:b/>
        <w:color w:val="FFFFFF"/>
      </w:rPr>
      <w:tblPr/>
      <w:tcPr>
        <w:shd w:val="clear" w:color="auto" w:fill="AF272F"/>
      </w:tcPr>
    </w:tblStylePr>
    <w:tblStylePr w:type="firstCol">
      <w:rPr>
        <w:color w:val="AF272F"/>
      </w:rPr>
    </w:tblStylePr>
  </w:style>
  <w:style w:type="table" w:styleId="TableGrid">
    <w:name w:val="Table Grid"/>
    <w:basedOn w:val="TableNormal"/>
    <w:uiPriority w:val="39"/>
    <w:rsid w:val="00451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B01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0174"/>
  </w:style>
  <w:style w:type="paragraph" w:styleId="Footer">
    <w:name w:val="footer"/>
    <w:basedOn w:val="Normal"/>
    <w:link w:val="FooterChar"/>
    <w:uiPriority w:val="99"/>
    <w:unhideWhenUsed/>
    <w:rsid w:val="003B01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0174"/>
  </w:style>
  <w:style w:type="paragraph" w:styleId="BalloonText">
    <w:name w:val="Balloon Text"/>
    <w:basedOn w:val="Normal"/>
    <w:link w:val="BalloonTextChar"/>
    <w:uiPriority w:val="99"/>
    <w:semiHidden/>
    <w:unhideWhenUsed/>
    <w:rsid w:val="00382B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2B8D"/>
    <w:rPr>
      <w:rFonts w:ascii="Segoe UI" w:hAnsi="Segoe UI" w:cs="Segoe UI"/>
      <w:sz w:val="18"/>
      <w:szCs w:val="18"/>
    </w:r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semiHidden/>
    <w:unhideWhenUsed/>
    <w:rsid w:val="00191F61"/>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transport.vic.gov.au/road-and-active-transport/active-transport/bicycles/bicycle-road-rul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ransport.vic.gov.au/road-and-active-transport/active-transport/bicycles/bicycle-helmets" TargetMode="Externa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3489A126FF9940BF541D42428CEC96" ma:contentTypeVersion="15" ma:contentTypeDescription="Create a new document." ma:contentTypeScope="" ma:versionID="1b3439752e788300bd4f9fd2ba1ba1d2">
  <xsd:schema xmlns:xsd="http://www.w3.org/2001/XMLSchema" xmlns:xs="http://www.w3.org/2001/XMLSchema" xmlns:p="http://schemas.microsoft.com/office/2006/metadata/properties" xmlns:ns2="72954b72-a257-434c-979b-eb92632faa90" xmlns:ns3="7af124fe-44b6-4222-a8e3-559124930b79" targetNamespace="http://schemas.microsoft.com/office/2006/metadata/properties" ma:root="true" ma:fieldsID="e9b2f69687ca755507d6ad6b1a843fa8" ns2:_="" ns3:_="">
    <xsd:import namespace="72954b72-a257-434c-979b-eb92632faa90"/>
    <xsd:import namespace="7af124fe-44b6-4222-a8e3-559124930b7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954b72-a257-434c-979b-eb92632faa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2e39827-7633-4725-95e2-462bd363dd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f124fe-44b6-4222-a8e3-559124930b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b0083bd-f95f-4bd3-bf20-739184688f48}" ma:internalName="TaxCatchAll" ma:showField="CatchAllData" ma:web="7af124fe-44b6-4222-a8e3-559124930b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2954b72-a257-434c-979b-eb92632faa90">
      <Terms xmlns="http://schemas.microsoft.com/office/infopath/2007/PartnerControls"/>
    </lcf76f155ced4ddcb4097134ff3c332f>
    <TaxCatchAll xmlns="7af124fe-44b6-4222-a8e3-559124930b79" xsi:nil="true"/>
  </documentManagement>
</p:properties>
</file>

<file path=customXml/itemProps1.xml><?xml version="1.0" encoding="utf-8"?>
<ds:datastoreItem xmlns:ds="http://schemas.openxmlformats.org/officeDocument/2006/customXml" ds:itemID="{05A73F9F-24B7-44F0-B66A-7C59019B76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954b72-a257-434c-979b-eb92632faa90"/>
    <ds:schemaRef ds:uri="7af124fe-44b6-4222-a8e3-559124930b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2F2A26-C048-4F47-B8EA-881824D81178}">
  <ds:schemaRefs>
    <ds:schemaRef ds:uri="http://schemas.microsoft.com/sharepoint/v3/contenttype/forms"/>
  </ds:schemaRefs>
</ds:datastoreItem>
</file>

<file path=customXml/itemProps3.xml><?xml version="1.0" encoding="utf-8"?>
<ds:datastoreItem xmlns:ds="http://schemas.openxmlformats.org/officeDocument/2006/customXml" ds:itemID="{99CA9B1C-106C-4C3A-A63E-051CBA5BBCBD}">
  <ds:schemaRefs>
    <ds:schemaRef ds:uri="http://schemas.microsoft.com/office/2006/metadata/properties"/>
    <ds:schemaRef ds:uri="http://schemas.microsoft.com/office/infopath/2007/PartnerControls"/>
    <ds:schemaRef ds:uri="72954b72-a257-434c-979b-eb92632faa90"/>
    <ds:schemaRef ds:uri="7af124fe-44b6-4222-a8e3-559124930b79"/>
  </ds:schemaRefs>
</ds:datastoreItem>
</file>

<file path=docMetadata/LabelInfo.xml><?xml version="1.0" encoding="utf-8"?>
<clbl:labelList xmlns:clbl="http://schemas.microsoft.com/office/2020/mipLabelMetadata">
  <clbl:label id="{906fd932-e23a-4c56-b72d-cd1ac85ce494}" enabled="1" method="Privileged" siteId="{5094c7a7-0748-466e-941e-72882c3097ba}"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20</Pages>
  <Words>5468</Words>
  <Characters>31171</Characters>
  <Application>Microsoft Office Word</Application>
  <DocSecurity>4</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Company>
  <LinksUpToDate>false</LinksUpToDate>
  <CharactersWithSpaces>36566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Wotherspoon, Christine C</dc:creator>
  <cp:keywords/>
  <dc:description/>
  <cp:lastModifiedBy>Kylie Wilson (TAC)</cp:lastModifiedBy>
  <cp:revision>2</cp:revision>
  <cp:lastPrinted>2025-01-30T00:22:00Z</cp:lastPrinted>
  <dcterms:created xsi:type="dcterms:W3CDTF">2026-08-04T04:20:00Z</dcterms:created>
  <dcterms:modified xsi:type="dcterms:W3CDTF">2026-08-04T04:20:00Z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0x010100173489A126FF9940BF541D42428CEC96</vt:lpwstr>
  </property>
  <property fmtid="{D5CDD505-2E9C-101B-9397-08002B2CF9AE}" pid="3" name="MediaServiceImageTags">
    <vt:lpwstr/>
  </property>
</Properties>
</file>